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473FE" w14:textId="069545AF" w:rsidR="000E1842" w:rsidRPr="00D02AAA" w:rsidRDefault="00604A93" w:rsidP="00B1399B">
      <w:pPr>
        <w:ind w:left="7080"/>
        <w:jc w:val="right"/>
        <w:rPr>
          <w:rFonts w:ascii="Times New Roman" w:eastAsia="Times New Roman" w:hAnsi="Times New Roman"/>
          <w:b/>
          <w:i/>
          <w:iCs/>
          <w:sz w:val="24"/>
          <w:szCs w:val="24"/>
          <w:lang w:eastAsia="fr-FR"/>
        </w:rPr>
      </w:pPr>
      <w:bookmarkStart w:id="0" w:name="_GoBack"/>
      <w:bookmarkEnd w:id="0"/>
      <w:r w:rsidRPr="00D02AAA">
        <w:rPr>
          <w:rFonts w:ascii="Times New Roman" w:hAnsi="Times New Roman"/>
          <w:b/>
          <w:i/>
          <w:iCs/>
          <w:sz w:val="24"/>
          <w:szCs w:val="24"/>
          <w:lang w:eastAsia="bg-BG"/>
        </w:rPr>
        <w:t xml:space="preserve">Приложение </w:t>
      </w:r>
      <w:r w:rsidR="00D02AAA" w:rsidRPr="00D02AAA">
        <w:rPr>
          <w:rFonts w:ascii="Times New Roman" w:hAnsi="Times New Roman"/>
          <w:b/>
          <w:i/>
          <w:iCs/>
          <w:sz w:val="24"/>
          <w:szCs w:val="24"/>
          <w:lang w:eastAsia="bg-BG"/>
        </w:rPr>
        <w:t>19</w:t>
      </w:r>
    </w:p>
    <w:p w14:paraId="45D45C22" w14:textId="77777777" w:rsidR="00DE179D" w:rsidRDefault="00DE179D" w:rsidP="00B74F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8241283" w14:textId="406D8D59" w:rsidR="000E1842" w:rsidRPr="004A36D4" w:rsidRDefault="000E1842" w:rsidP="00B74F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36D4">
        <w:rPr>
          <w:rFonts w:ascii="Times New Roman" w:hAnsi="Times New Roman"/>
          <w:b/>
          <w:sz w:val="24"/>
          <w:szCs w:val="24"/>
        </w:rPr>
        <w:t>АДМИНИСТРАТИВЕН ДОГОВОР</w:t>
      </w:r>
    </w:p>
    <w:p w14:paraId="2AE70D39" w14:textId="53C33CC9" w:rsidR="00B1399B" w:rsidRPr="004A36D4" w:rsidRDefault="00B1399B" w:rsidP="00B1399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36D4">
        <w:rPr>
          <w:rFonts w:ascii="Times New Roman" w:hAnsi="Times New Roman"/>
          <w:b/>
          <w:sz w:val="24"/>
          <w:szCs w:val="24"/>
        </w:rPr>
        <w:t xml:space="preserve">за предоставяне на безвъзмездна финансова помощ </w:t>
      </w:r>
    </w:p>
    <w:p w14:paraId="7CF3112E" w14:textId="77777777" w:rsidR="00BD3392" w:rsidRPr="004A36D4" w:rsidRDefault="00BD3392" w:rsidP="00B74F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36D4">
        <w:rPr>
          <w:rFonts w:ascii="Times New Roman" w:hAnsi="Times New Roman"/>
          <w:b/>
          <w:sz w:val="24"/>
          <w:szCs w:val="24"/>
        </w:rPr>
        <w:t>п</w:t>
      </w:r>
      <w:r w:rsidR="00B95BED" w:rsidRPr="004A36D4">
        <w:rPr>
          <w:rFonts w:ascii="Times New Roman" w:hAnsi="Times New Roman"/>
          <w:b/>
          <w:sz w:val="24"/>
          <w:szCs w:val="24"/>
        </w:rPr>
        <w:t>о</w:t>
      </w:r>
    </w:p>
    <w:p w14:paraId="13E70ADF" w14:textId="0E81C741" w:rsidR="00B95BED" w:rsidRPr="004A36D4" w:rsidRDefault="00B95BED" w:rsidP="00B74F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36D4">
        <w:rPr>
          <w:rFonts w:ascii="Times New Roman" w:hAnsi="Times New Roman"/>
          <w:b/>
          <w:sz w:val="24"/>
          <w:szCs w:val="24"/>
        </w:rPr>
        <w:t xml:space="preserve"> </w:t>
      </w:r>
      <w:r w:rsidR="00DE33F3" w:rsidRPr="004A36D4">
        <w:rPr>
          <w:rFonts w:ascii="Times New Roman" w:eastAsia="Times New Roman" w:hAnsi="Times New Roman"/>
          <w:b/>
          <w:snapToGrid w:val="0"/>
          <w:sz w:val="24"/>
          <w:szCs w:val="24"/>
        </w:rPr>
        <w:t>ПРОГРАМА „КОНКУРЕНТОСПОСОБНОСТ И ИНОВАЦИИ В ПРЕДПРИЯТИЯТА</w:t>
      </w:r>
      <w:r w:rsidR="000C1F9F" w:rsidRPr="00693565">
        <w:rPr>
          <w:rFonts w:ascii="Times New Roman" w:eastAsia="Times New Roman" w:hAnsi="Times New Roman"/>
          <w:b/>
          <w:snapToGrid w:val="0"/>
          <w:sz w:val="24"/>
          <w:szCs w:val="24"/>
          <w:lang w:val="ru-RU"/>
        </w:rPr>
        <w:t xml:space="preserve">” </w:t>
      </w:r>
      <w:r w:rsidR="00DE33F3" w:rsidRPr="004A36D4">
        <w:rPr>
          <w:rFonts w:ascii="Times New Roman" w:eastAsia="Times New Roman" w:hAnsi="Times New Roman"/>
          <w:b/>
          <w:snapToGrid w:val="0"/>
          <w:sz w:val="24"/>
          <w:szCs w:val="24"/>
        </w:rPr>
        <w:t>2021-</w:t>
      </w:r>
      <w:r w:rsidR="00CA177B" w:rsidRPr="004A36D4">
        <w:rPr>
          <w:rFonts w:ascii="Times New Roman" w:eastAsia="Times New Roman" w:hAnsi="Times New Roman"/>
          <w:b/>
          <w:snapToGrid w:val="0"/>
          <w:sz w:val="24"/>
          <w:szCs w:val="24"/>
        </w:rPr>
        <w:t>2027 г.</w:t>
      </w:r>
    </w:p>
    <w:p w14:paraId="2198DBEA" w14:textId="77777777" w:rsidR="00B1399B" w:rsidRPr="004A36D4" w:rsidRDefault="00B1399B" w:rsidP="00FD3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0395DC1" w14:textId="77777777" w:rsidR="00B1399B" w:rsidRPr="004A36D4" w:rsidRDefault="00FD3720" w:rsidP="00B1399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36D4">
        <w:rPr>
          <w:rFonts w:ascii="Times New Roman" w:hAnsi="Times New Roman"/>
          <w:b/>
          <w:sz w:val="24"/>
          <w:szCs w:val="24"/>
        </w:rPr>
        <w:t xml:space="preserve">Процедура </w:t>
      </w:r>
      <w:r w:rsidR="00B1399B" w:rsidRPr="00693565">
        <w:rPr>
          <w:rFonts w:ascii="Times New Roman" w:hAnsi="Times New Roman"/>
          <w:b/>
          <w:sz w:val="24"/>
          <w:szCs w:val="24"/>
          <w:lang w:val="ru-RU"/>
        </w:rPr>
        <w:t>чрез</w:t>
      </w:r>
      <w:r w:rsidRPr="004A36D4">
        <w:rPr>
          <w:rFonts w:ascii="Times New Roman" w:hAnsi="Times New Roman"/>
          <w:b/>
          <w:sz w:val="24"/>
          <w:szCs w:val="24"/>
        </w:rPr>
        <w:t xml:space="preserve"> подбор на </w:t>
      </w:r>
      <w:r w:rsidR="00B1399B" w:rsidRPr="004A36D4">
        <w:rPr>
          <w:rFonts w:ascii="Times New Roman" w:hAnsi="Times New Roman"/>
          <w:b/>
          <w:sz w:val="24"/>
          <w:szCs w:val="24"/>
        </w:rPr>
        <w:t>проектни предложения</w:t>
      </w:r>
    </w:p>
    <w:p w14:paraId="510E8A63" w14:textId="77777777" w:rsidR="001712BD" w:rsidRPr="001712BD" w:rsidRDefault="001712BD" w:rsidP="001712BD">
      <w:pPr>
        <w:spacing w:after="0" w:line="262" w:lineRule="auto"/>
        <w:jc w:val="center"/>
        <w:rPr>
          <w:rFonts w:ascii="Times New Roman" w:hAnsi="Times New Roman"/>
          <w:b/>
          <w:sz w:val="24"/>
          <w:szCs w:val="24"/>
        </w:rPr>
      </w:pPr>
      <w:r w:rsidRPr="001712BD">
        <w:rPr>
          <w:rFonts w:ascii="Times New Roman" w:hAnsi="Times New Roman"/>
          <w:b/>
          <w:sz w:val="24"/>
          <w:szCs w:val="24"/>
        </w:rPr>
        <w:t>BG16RFPR001-1.01</w:t>
      </w:r>
      <w:r w:rsidRPr="00693565">
        <w:rPr>
          <w:rFonts w:ascii="Times New Roman" w:hAnsi="Times New Roman"/>
          <w:b/>
          <w:sz w:val="24"/>
          <w:szCs w:val="24"/>
          <w:lang w:val="ru-RU"/>
        </w:rPr>
        <w:t>1</w:t>
      </w:r>
      <w:r w:rsidRPr="001712BD">
        <w:rPr>
          <w:rFonts w:ascii="Times New Roman" w:hAnsi="Times New Roman"/>
          <w:b/>
          <w:sz w:val="24"/>
          <w:szCs w:val="24"/>
        </w:rPr>
        <w:t xml:space="preserve"> „Внедряване на иновации в МСП на територията на местни инициативни групи (МИГ)“</w:t>
      </w:r>
    </w:p>
    <w:p w14:paraId="2BD8E9B8" w14:textId="77777777" w:rsidR="00AC701C" w:rsidRPr="00693565" w:rsidRDefault="00AC701C" w:rsidP="00DE179D">
      <w:pPr>
        <w:spacing w:after="0" w:line="262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038FB731" w14:textId="6BE1704E" w:rsidR="009A7C1B" w:rsidRPr="004A36D4" w:rsidRDefault="00B95BED" w:rsidP="00DE179D">
      <w:pPr>
        <w:pStyle w:val="ListParagraph"/>
        <w:spacing w:after="0" w:line="262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Настоящият договор се сключва на основание чл.</w:t>
      </w:r>
      <w:r w:rsidR="00604A93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="00042A77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37</w:t>
      </w:r>
      <w:r w:rsidR="00604A93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, ал.</w:t>
      </w:r>
      <w:r w:rsidR="00CA177B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="00042A77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3</w:t>
      </w:r>
      <w:r w:rsidR="00604A93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от </w:t>
      </w:r>
      <w:r w:rsidR="00CA177B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Закона за управление на средствата от </w:t>
      </w:r>
      <w:r w:rsidR="00630FDC" w:rsidRPr="004A36D4">
        <w:rPr>
          <w:rFonts w:ascii="Times New Roman" w:eastAsia="Times New Roman" w:hAnsi="Times New Roman"/>
          <w:b/>
          <w:sz w:val="24"/>
          <w:szCs w:val="24"/>
          <w:lang w:val="en-US" w:eastAsia="fr-FR"/>
        </w:rPr>
        <w:t>E</w:t>
      </w:r>
      <w:proofErr w:type="spellStart"/>
      <w:r w:rsidR="00CA177B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вропейските</w:t>
      </w:r>
      <w:proofErr w:type="spellEnd"/>
      <w:r w:rsidR="00CA177B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фондове при споделено управление</w:t>
      </w:r>
      <w:r w:rsidR="00CA177B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(ЗУСЕФСУ)</w:t>
      </w:r>
      <w:r w:rsidR="00180986" w:rsidRPr="004A36D4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9A7EE6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Решение № 712 на Министерския съвет от 2020 г. за определяне на структурите, отговорни за управлението, контрола, отчетността, координацията и одита на програмите, съфинансирани от Европейския фонд за регионално развитие, Европейския социален фонд, Кохезионния фонд, </w:t>
      </w:r>
      <w:proofErr w:type="spellStart"/>
      <w:r w:rsidR="009A7EE6" w:rsidRPr="004A36D4">
        <w:rPr>
          <w:rFonts w:ascii="Times New Roman" w:eastAsia="Times New Roman" w:hAnsi="Times New Roman"/>
          <w:sz w:val="24"/>
          <w:szCs w:val="24"/>
          <w:lang w:eastAsia="fr-FR"/>
        </w:rPr>
        <w:t>Eвропейския</w:t>
      </w:r>
      <w:proofErr w:type="spellEnd"/>
      <w:r w:rsidR="009A7EE6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фонд за морско дело, рибарство и аквакултури, Фонда за справедлив преход, Европейския фонд за гарантиране на земеделието, Европейския земеделски фонд за развитие на селските райони, Фонд „Вътрешна сигурност”, Фонд „Убежище, миграция и интеграция” и „Инструмента за финансова подкрепа за управлението на границите и визовата политика” като част от Фонда за интегрирано управление на границите за програмен период 2021-2027 г., и програмите за сътрудничество, в които Република България участва за програмен период 2021-2027 г. (изм. с Решение № 272 на Министерския съвет от 28 април 2022 г., Решение № 519 на Министерския съвет от 22 юли 2022 г. и Решение № 275 от 6 април 2023 г.), 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във връзка с постъпило</w:t>
      </w:r>
      <w:r w:rsidR="00604A93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проектно предложение</w:t>
      </w:r>
      <w:r w:rsidR="001B761A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CA177B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в </w:t>
      </w:r>
      <w:r w:rsidR="0003415E" w:rsidRPr="004A36D4">
        <w:rPr>
          <w:rFonts w:ascii="Times New Roman" w:eastAsia="Times New Roman" w:hAnsi="Times New Roman"/>
          <w:sz w:val="24"/>
          <w:szCs w:val="24"/>
          <w:lang w:eastAsia="fr-FR"/>
        </w:rPr>
        <w:t>Информационната система за управление и наблюдение на средствата от ЕФСУ (</w:t>
      </w:r>
      <w:r w:rsidR="007B2F77" w:rsidRPr="004A36D4">
        <w:rPr>
          <w:rFonts w:ascii="Times New Roman" w:eastAsia="Times New Roman" w:hAnsi="Times New Roman"/>
          <w:sz w:val="24"/>
          <w:szCs w:val="24"/>
          <w:lang w:eastAsia="fr-FR"/>
        </w:rPr>
        <w:t>наричана по-нататък ИСУН</w:t>
      </w:r>
      <w:r w:rsidR="0003415E" w:rsidRPr="004A36D4">
        <w:rPr>
          <w:rFonts w:ascii="Times New Roman" w:eastAsia="Times New Roman" w:hAnsi="Times New Roman"/>
          <w:sz w:val="24"/>
          <w:szCs w:val="24"/>
          <w:lang w:eastAsia="fr-FR"/>
        </w:rPr>
        <w:t>)</w:t>
      </w:r>
      <w:r w:rsidR="003C6A4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630FDC" w:rsidRPr="004A36D4">
        <w:rPr>
          <w:rFonts w:ascii="Times New Roman" w:eastAsia="Times New Roman" w:hAnsi="Times New Roman"/>
          <w:sz w:val="24"/>
          <w:szCs w:val="24"/>
          <w:lang w:eastAsia="fr-FR"/>
        </w:rPr>
        <w:t>с</w:t>
      </w:r>
      <w:r w:rsidR="00630FDC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 xml:space="preserve"> </w:t>
      </w:r>
      <w:r w:rsidR="00630FDC" w:rsidRPr="004A36D4">
        <w:rPr>
          <w:rFonts w:ascii="Times New Roman" w:eastAsia="Times New Roman" w:hAnsi="Times New Roman"/>
          <w:sz w:val="24"/>
          <w:szCs w:val="24"/>
          <w:lang w:eastAsia="fr-FR"/>
        </w:rPr>
        <w:t>номер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604A93" w:rsidRPr="004A36D4">
        <w:rPr>
          <w:rFonts w:ascii="Times New Roman" w:eastAsia="Times New Roman" w:hAnsi="Times New Roman"/>
          <w:sz w:val="24"/>
          <w:szCs w:val="24"/>
          <w:lang w:eastAsia="fr-FR"/>
        </w:rPr>
        <w:t>........</w:t>
      </w:r>
      <w:r w:rsidR="00B74FFF" w:rsidRPr="004A36D4">
        <w:rPr>
          <w:rFonts w:ascii="Times New Roman" w:eastAsia="Times New Roman" w:hAnsi="Times New Roman"/>
          <w:sz w:val="24"/>
          <w:szCs w:val="24"/>
          <w:lang w:eastAsia="fr-FR"/>
        </w:rPr>
        <w:t>..</w:t>
      </w:r>
      <w:r w:rsidR="00604A93" w:rsidRPr="004A36D4">
        <w:rPr>
          <w:rFonts w:ascii="Times New Roman" w:eastAsia="Times New Roman" w:hAnsi="Times New Roman"/>
          <w:sz w:val="24"/>
          <w:szCs w:val="24"/>
          <w:lang w:eastAsia="fr-FR"/>
        </w:rPr>
        <w:t>..............................</w:t>
      </w:r>
      <w:r w:rsidR="00B74FFF" w:rsidRPr="004A36D4">
        <w:rPr>
          <w:rFonts w:ascii="Times New Roman" w:eastAsia="Times New Roman" w:hAnsi="Times New Roman"/>
          <w:sz w:val="24"/>
          <w:szCs w:val="24"/>
          <w:lang w:eastAsia="fr-FR"/>
        </w:rPr>
        <w:t>...............</w:t>
      </w:r>
      <w:r w:rsidR="00604A93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и т.</w:t>
      </w:r>
      <w:r w:rsidR="00630FDC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604A93" w:rsidRPr="004A36D4">
        <w:rPr>
          <w:rFonts w:ascii="Times New Roman" w:eastAsia="Times New Roman" w:hAnsi="Times New Roman"/>
          <w:sz w:val="24"/>
          <w:szCs w:val="24"/>
          <w:lang w:eastAsia="fr-FR"/>
        </w:rPr>
        <w:t>...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от </w:t>
      </w:r>
      <w:r w:rsidR="00CA177B" w:rsidRPr="004A36D4">
        <w:rPr>
          <w:rFonts w:ascii="Times New Roman" w:eastAsia="Times New Roman" w:hAnsi="Times New Roman"/>
          <w:sz w:val="24"/>
          <w:szCs w:val="24"/>
          <w:lang w:eastAsia="fr-FR"/>
        </w:rPr>
        <w:t>О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ценителен доклад</w:t>
      </w:r>
      <w:r w:rsidR="00A94E5C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A94E5C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(</w:t>
      </w:r>
      <w:r w:rsidR="00A94E5C" w:rsidRPr="004A36D4">
        <w:rPr>
          <w:rFonts w:ascii="Times New Roman" w:eastAsia="Times New Roman" w:hAnsi="Times New Roman"/>
          <w:sz w:val="24"/>
          <w:szCs w:val="24"/>
          <w:lang w:eastAsia="fr-FR"/>
        </w:rPr>
        <w:t>изготвен на осн</w:t>
      </w:r>
      <w:r w:rsidR="000C1F9F">
        <w:rPr>
          <w:rFonts w:ascii="Times New Roman" w:eastAsia="Times New Roman" w:hAnsi="Times New Roman"/>
          <w:sz w:val="24"/>
          <w:szCs w:val="24"/>
          <w:lang w:eastAsia="fr-FR"/>
        </w:rPr>
        <w:t>ование</w:t>
      </w:r>
      <w:r w:rsidR="00A94E5C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чл. 35 от ЗУСЕФСУ</w:t>
      </w:r>
      <w:r w:rsidR="00A94E5C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)</w:t>
      </w:r>
      <w:r w:rsidR="00A94E5C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, одобрен от </w:t>
      </w:r>
      <w:r w:rsidR="00FD3720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Ръководителя на Управляващия орган на </w:t>
      </w:r>
      <w:r w:rsidR="00336DC7" w:rsidRPr="004A36D4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FD3720" w:rsidRPr="004A36D4">
        <w:rPr>
          <w:rFonts w:ascii="Times New Roman" w:eastAsia="Times New Roman" w:hAnsi="Times New Roman"/>
          <w:sz w:val="24"/>
          <w:szCs w:val="24"/>
          <w:lang w:eastAsia="fr-FR"/>
        </w:rPr>
        <w:t>рограма „Конкурентоспособност и иновации в предприятията</w:t>
      </w:r>
      <w:r w:rsidR="000C1F9F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”</w:t>
      </w:r>
      <w:r w:rsidR="00FD3720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2021-2027 (УО на 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>ПКИП</w:t>
      </w:r>
      <w:r w:rsidR="00FD3720" w:rsidRPr="004A36D4">
        <w:rPr>
          <w:rFonts w:ascii="Times New Roman" w:eastAsia="Times New Roman" w:hAnsi="Times New Roman"/>
          <w:sz w:val="24"/>
          <w:szCs w:val="24"/>
          <w:lang w:eastAsia="fr-FR"/>
        </w:rPr>
        <w:t>)</w:t>
      </w:r>
      <w:r w:rsidR="003C6A4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9A7C1B" w:rsidRPr="004A36D4">
        <w:rPr>
          <w:rFonts w:ascii="Times New Roman" w:eastAsia="Times New Roman" w:hAnsi="Times New Roman"/>
          <w:sz w:val="24"/>
          <w:szCs w:val="24"/>
          <w:lang w:eastAsia="fr-FR"/>
        </w:rPr>
        <w:t>м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ежду</w:t>
      </w:r>
      <w:r w:rsidR="001479F9" w:rsidRPr="004A36D4">
        <w:rPr>
          <w:rFonts w:ascii="Times New Roman" w:eastAsia="Times New Roman" w:hAnsi="Times New Roman"/>
          <w:sz w:val="24"/>
          <w:szCs w:val="24"/>
          <w:lang w:eastAsia="fr-FR"/>
        </w:rPr>
        <w:t>:</w:t>
      </w:r>
    </w:p>
    <w:p w14:paraId="3B7383A8" w14:textId="63253E5C" w:rsidR="009A7C1B" w:rsidRPr="004A36D4" w:rsidRDefault="009A7C1B" w:rsidP="00DE179D">
      <w:pPr>
        <w:pStyle w:val="ListParagraph"/>
        <w:spacing w:after="0" w:line="262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26D63FBE" w14:textId="2FD20BBF" w:rsidR="0022579D" w:rsidRPr="004A36D4" w:rsidRDefault="001744DF" w:rsidP="00DE179D">
      <w:pPr>
        <w:pStyle w:val="ListParagraph"/>
        <w:spacing w:after="0" w:line="262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/>
          <w:sz w:val="24"/>
          <w:szCs w:val="24"/>
          <w:lang w:eastAsia="fr-FR"/>
        </w:rPr>
        <w:t>Структурата ………………………………………</w:t>
      </w:r>
      <w:r w:rsidR="0022579D" w:rsidRPr="004A36D4">
        <w:rPr>
          <w:rFonts w:ascii="Times New Roman" w:eastAsia="Times New Roman" w:hAnsi="Times New Roman"/>
          <w:sz w:val="24"/>
          <w:szCs w:val="24"/>
          <w:lang w:eastAsia="fr-FR"/>
        </w:rPr>
        <w:t>, определена за Управляващ орган по Програма „Конкурентоспособност и иновации в предприятията</w:t>
      </w:r>
      <w:r w:rsidR="000C1F9F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”</w:t>
      </w:r>
      <w:r w:rsidR="0022579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2021-2027 (ПКИП), с адрес: 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……………………</w:t>
      </w:r>
      <w:r w:rsidR="0022579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, Булстат: </w:t>
      </w:r>
      <w:r w:rsidR="00005BB9">
        <w:rPr>
          <w:rFonts w:ascii="Times New Roman" w:eastAsia="Times New Roman" w:hAnsi="Times New Roman"/>
          <w:sz w:val="24"/>
          <w:szCs w:val="24"/>
          <w:lang w:eastAsia="fr-FR"/>
        </w:rPr>
        <w:t>…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…………</w:t>
      </w:r>
      <w:r w:rsidR="00005BB9">
        <w:rPr>
          <w:rFonts w:ascii="Times New Roman" w:eastAsia="Times New Roman" w:hAnsi="Times New Roman"/>
          <w:sz w:val="24"/>
          <w:szCs w:val="24"/>
          <w:lang w:eastAsia="fr-FR"/>
        </w:rPr>
        <w:t>…</w:t>
      </w:r>
      <w:r w:rsidR="0022579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и представлявана от ………………………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…………………</w:t>
      </w:r>
      <w:r w:rsidR="0022579D" w:rsidRPr="004A36D4">
        <w:rPr>
          <w:rFonts w:ascii="Times New Roman" w:eastAsia="Times New Roman" w:hAnsi="Times New Roman"/>
          <w:sz w:val="24"/>
          <w:szCs w:val="24"/>
          <w:lang w:eastAsia="fr-FR"/>
        </w:rPr>
        <w:t>, в качеството ѝ/му на Ръководител на УО по приоритет</w:t>
      </w: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22579D" w:rsidRPr="004A36D4">
        <w:rPr>
          <w:rFonts w:ascii="Times New Roman" w:eastAsia="Times New Roman" w:hAnsi="Times New Roman"/>
          <w:sz w:val="24"/>
          <w:szCs w:val="24"/>
          <w:lang w:eastAsia="fr-FR"/>
        </w:rPr>
        <w:t>………………</w:t>
      </w:r>
      <w:r w:rsidR="00005BB9">
        <w:rPr>
          <w:rFonts w:ascii="Times New Roman" w:eastAsia="Times New Roman" w:hAnsi="Times New Roman"/>
          <w:sz w:val="24"/>
          <w:szCs w:val="24"/>
          <w:lang w:eastAsia="fr-FR"/>
        </w:rPr>
        <w:t>…………….</w:t>
      </w: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22579D" w:rsidRPr="004A36D4">
        <w:rPr>
          <w:rFonts w:ascii="Times New Roman" w:eastAsia="Times New Roman" w:hAnsi="Times New Roman"/>
          <w:sz w:val="24"/>
          <w:szCs w:val="24"/>
          <w:lang w:eastAsia="fr-FR"/>
        </w:rPr>
        <w:t>на ПКИП, съгласно Заповед</w:t>
      </w:r>
      <w:r w:rsidR="00954FB8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22579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№  </w:t>
      </w:r>
      <w:r w:rsidR="00005BB9">
        <w:rPr>
          <w:rFonts w:ascii="Times New Roman" w:eastAsia="Times New Roman" w:hAnsi="Times New Roman"/>
          <w:sz w:val="24"/>
          <w:szCs w:val="24"/>
          <w:lang w:eastAsia="fr-FR"/>
        </w:rPr>
        <w:t>…</w:t>
      </w:r>
      <w:r w:rsidR="0022579D" w:rsidRPr="004A36D4">
        <w:rPr>
          <w:rFonts w:ascii="Times New Roman" w:eastAsia="Times New Roman" w:hAnsi="Times New Roman"/>
          <w:sz w:val="24"/>
          <w:szCs w:val="24"/>
          <w:lang w:eastAsia="fr-FR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…</w:t>
      </w:r>
      <w:r w:rsidR="00005BB9">
        <w:rPr>
          <w:rFonts w:ascii="Times New Roman" w:eastAsia="Times New Roman" w:hAnsi="Times New Roman"/>
          <w:sz w:val="24"/>
          <w:szCs w:val="24"/>
          <w:lang w:eastAsia="fr-FR"/>
        </w:rPr>
        <w:t>..</w:t>
      </w:r>
      <w:r w:rsidR="0022579D" w:rsidRPr="004A36D4">
        <w:rPr>
          <w:rFonts w:ascii="Times New Roman" w:eastAsia="Times New Roman" w:hAnsi="Times New Roman"/>
          <w:sz w:val="24"/>
          <w:szCs w:val="24"/>
          <w:lang w:eastAsia="fr-FR"/>
        </w:rPr>
        <w:t>, и администратор на помощ, и ………………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…</w:t>
      </w:r>
      <w:r w:rsidR="00005BB9">
        <w:rPr>
          <w:rFonts w:ascii="Times New Roman" w:eastAsia="Times New Roman" w:hAnsi="Times New Roman"/>
          <w:sz w:val="24"/>
          <w:szCs w:val="24"/>
          <w:lang w:eastAsia="fr-FR"/>
        </w:rPr>
        <w:t>…………………</w:t>
      </w:r>
      <w:r w:rsidR="0022579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(</w:t>
      </w:r>
      <w:r w:rsidR="0022579D" w:rsidRPr="004A36D4">
        <w:rPr>
          <w:rFonts w:ascii="Times New Roman" w:eastAsia="Times New Roman" w:hAnsi="Times New Roman"/>
          <w:i/>
          <w:sz w:val="24"/>
          <w:szCs w:val="24"/>
          <w:lang w:eastAsia="fr-FR"/>
        </w:rPr>
        <w:t>име и длъжност на лицето</w:t>
      </w:r>
      <w:r w:rsidR="0022579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), с право на втори подпис при поемане на финансови задължения и извършване на разходи, съгласно Заповед </w:t>
      </w:r>
      <w:r w:rsidR="00954FB8" w:rsidRPr="004A36D4">
        <w:rPr>
          <w:rFonts w:ascii="Times New Roman" w:eastAsia="Times New Roman" w:hAnsi="Times New Roman"/>
          <w:sz w:val="24"/>
          <w:szCs w:val="24"/>
          <w:lang w:eastAsia="fr-FR"/>
        </w:rPr>
        <w:t>№</w:t>
      </w: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22579D" w:rsidRPr="004A36D4">
        <w:rPr>
          <w:rFonts w:ascii="Times New Roman" w:eastAsia="Times New Roman" w:hAnsi="Times New Roman"/>
          <w:sz w:val="24"/>
          <w:szCs w:val="24"/>
          <w:lang w:eastAsia="fr-FR"/>
        </w:rPr>
        <w:t>…………</w:t>
      </w:r>
      <w:r w:rsidR="0080266E" w:rsidRPr="004A36D4">
        <w:rPr>
          <w:rFonts w:ascii="Times New Roman" w:eastAsia="Times New Roman" w:hAnsi="Times New Roman"/>
          <w:sz w:val="24"/>
          <w:szCs w:val="24"/>
          <w:lang w:eastAsia="fr-FR"/>
        </w:rPr>
        <w:t>…</w:t>
      </w:r>
      <w:r w:rsidR="0022579D" w:rsidRPr="004A36D4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9A7EE6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от една страна</w:t>
      </w:r>
    </w:p>
    <w:p w14:paraId="4C03EB72" w14:textId="77777777" w:rsidR="00DE6E51" w:rsidRPr="004A36D4" w:rsidRDefault="00DE6E51" w:rsidP="00DE179D">
      <w:pPr>
        <w:pStyle w:val="ListParagraph"/>
        <w:spacing w:after="0" w:line="262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4D6C5BE4" w14:textId="56731744" w:rsidR="009A7C1B" w:rsidRPr="004A36D4" w:rsidRDefault="00770597" w:rsidP="00DE179D">
      <w:pPr>
        <w:pStyle w:val="ListParagraph"/>
        <w:spacing w:after="0" w:line="262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И</w:t>
      </w:r>
    </w:p>
    <w:p w14:paraId="30A70ECA" w14:textId="77777777" w:rsidR="00770597" w:rsidRPr="004A36D4" w:rsidRDefault="00770597" w:rsidP="00DE179D">
      <w:pPr>
        <w:pStyle w:val="ListParagraph"/>
        <w:spacing w:after="0" w:line="262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23324303" w14:textId="68B1AD68" w:rsidR="00B95BED" w:rsidRPr="004A36D4" w:rsidRDefault="00770597" w:rsidP="00DE179D">
      <w:pPr>
        <w:pStyle w:val="ListParagraph"/>
        <w:spacing w:after="0" w:line="262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lastRenderedPageBreak/>
        <w:t xml:space="preserve">Бенефициентът </w:t>
      </w:r>
      <w:r w:rsidR="00005BB9">
        <w:rPr>
          <w:rFonts w:ascii="Times New Roman" w:eastAsia="Times New Roman" w:hAnsi="Times New Roman"/>
          <w:sz w:val="24"/>
          <w:szCs w:val="24"/>
          <w:lang w:eastAsia="fr-FR"/>
        </w:rPr>
        <w:t xml:space="preserve">………………………………………………….. </w:t>
      </w:r>
      <w:r w:rsidR="006E15E5" w:rsidRPr="004A36D4">
        <w:rPr>
          <w:rFonts w:ascii="Times New Roman" w:eastAsia="Times New Roman" w:hAnsi="Times New Roman"/>
          <w:i/>
          <w:sz w:val="24"/>
          <w:szCs w:val="24"/>
          <w:lang w:eastAsia="fr-FR"/>
        </w:rPr>
        <w:t>(</w:t>
      </w:r>
      <w:r w:rsidR="00B95BED" w:rsidRPr="004A36D4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наименование и </w:t>
      </w:r>
      <w:r w:rsidR="00293823">
        <w:rPr>
          <w:rFonts w:ascii="Times New Roman" w:eastAsia="Times New Roman" w:hAnsi="Times New Roman"/>
          <w:i/>
          <w:sz w:val="24"/>
          <w:szCs w:val="24"/>
          <w:lang w:eastAsia="fr-FR"/>
        </w:rPr>
        <w:t>ЕИК</w:t>
      </w:r>
      <w:r w:rsidR="00293823" w:rsidRPr="004A36D4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 </w:t>
      </w:r>
      <w:r w:rsidR="00B95BED" w:rsidRPr="004A36D4">
        <w:rPr>
          <w:rFonts w:ascii="Times New Roman" w:eastAsia="Times New Roman" w:hAnsi="Times New Roman"/>
          <w:i/>
          <w:sz w:val="24"/>
          <w:szCs w:val="24"/>
          <w:lang w:eastAsia="fr-FR"/>
        </w:rPr>
        <w:t>на бенефициента</w:t>
      </w:r>
      <w:r w:rsidR="006E15E5" w:rsidRPr="004A36D4">
        <w:rPr>
          <w:rFonts w:ascii="Times New Roman" w:eastAsia="Times New Roman" w:hAnsi="Times New Roman"/>
          <w:i/>
          <w:sz w:val="24"/>
          <w:szCs w:val="24"/>
          <w:lang w:eastAsia="fr-FR"/>
        </w:rPr>
        <w:t>)</w:t>
      </w:r>
      <w:r w:rsidR="00B95BE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DC372A" w:rsidRPr="004A36D4">
        <w:rPr>
          <w:rFonts w:ascii="Times New Roman" w:eastAsia="Times New Roman" w:hAnsi="Times New Roman"/>
          <w:sz w:val="24"/>
          <w:szCs w:val="24"/>
          <w:lang w:eastAsia="fr-FR"/>
        </w:rPr>
        <w:t>от друга страна.</w:t>
      </w:r>
    </w:p>
    <w:p w14:paraId="5A418FC6" w14:textId="77777777" w:rsidR="00981319" w:rsidRPr="004A36D4" w:rsidRDefault="00981319" w:rsidP="00DE179D">
      <w:pPr>
        <w:pStyle w:val="ListParagraph"/>
        <w:spacing w:after="0" w:line="262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203575EC" w14:textId="24BA86F9" w:rsidR="00082379" w:rsidRPr="004A36D4" w:rsidRDefault="009A7C1B" w:rsidP="00DE179D">
      <w:pPr>
        <w:pStyle w:val="ListParagraph"/>
        <w:spacing w:after="0" w:line="262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Страните по договора</w:t>
      </w:r>
      <w:r w:rsidRPr="004A36D4">
        <w:rPr>
          <w:rFonts w:ascii="Times New Roman" w:hAnsi="Times New Roman"/>
          <w:b/>
          <w:sz w:val="24"/>
          <w:szCs w:val="24"/>
          <w:lang w:eastAsia="fr-FR"/>
        </w:rPr>
        <w:t xml:space="preserve"> </w:t>
      </w:r>
      <w:r w:rsidR="00082379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се споразумяха за следното:</w:t>
      </w:r>
    </w:p>
    <w:p w14:paraId="437D4D87" w14:textId="77777777" w:rsidR="009A7EE6" w:rsidRPr="00693565" w:rsidRDefault="009A7EE6" w:rsidP="00DE179D">
      <w:pPr>
        <w:pStyle w:val="ListParagraph"/>
        <w:spacing w:after="0" w:line="262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val="ru-RU" w:eastAsia="fr-FR"/>
        </w:rPr>
      </w:pPr>
    </w:p>
    <w:p w14:paraId="59E9284C" w14:textId="17FDD4B0" w:rsidR="009A7EE6" w:rsidRPr="004A36D4" w:rsidRDefault="009924CE" w:rsidP="00DE179D">
      <w:pPr>
        <w:pStyle w:val="ListParagraph"/>
        <w:spacing w:after="0" w:line="262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val="en-US" w:eastAsia="fr-FR"/>
        </w:rPr>
        <w:t>I</w:t>
      </w:r>
      <w:r w:rsidR="009A7EE6"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 xml:space="preserve">. </w:t>
      </w:r>
      <w:r w:rsidR="009A7EE6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Общи условия</w:t>
      </w:r>
    </w:p>
    <w:p w14:paraId="7FC37C90" w14:textId="77777777" w:rsidR="004C0066" w:rsidRPr="00AC701C" w:rsidRDefault="004C0066" w:rsidP="00DE179D">
      <w:pPr>
        <w:pStyle w:val="ListParagraph"/>
        <w:spacing w:after="0" w:line="262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3DF9B427" w14:textId="6D07CC3E" w:rsidR="00B74FFF" w:rsidRPr="00AC701C" w:rsidRDefault="004C0066" w:rsidP="00DE179D">
      <w:pPr>
        <w:pStyle w:val="ListParagraph"/>
        <w:spacing w:after="0" w:line="262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AC701C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Чл. 1. </w:t>
      </w:r>
      <w:r w:rsidRPr="00DB0FCC">
        <w:rPr>
          <w:rFonts w:ascii="Times New Roman" w:eastAsia="Times New Roman" w:hAnsi="Times New Roman"/>
          <w:b/>
          <w:sz w:val="24"/>
          <w:szCs w:val="24"/>
          <w:lang w:eastAsia="fr-FR"/>
        </w:rPr>
        <w:t>(</w:t>
      </w:r>
      <w:r w:rsidR="00997D79" w:rsidRPr="00AC701C">
        <w:rPr>
          <w:rFonts w:ascii="Times New Roman" w:eastAsia="Times New Roman" w:hAnsi="Times New Roman"/>
          <w:b/>
          <w:sz w:val="24"/>
          <w:szCs w:val="24"/>
          <w:lang w:eastAsia="fr-FR"/>
        </w:rPr>
        <w:t>1</w:t>
      </w:r>
      <w:r w:rsidRPr="00DB0FCC">
        <w:rPr>
          <w:rFonts w:ascii="Times New Roman" w:eastAsia="Times New Roman" w:hAnsi="Times New Roman"/>
          <w:b/>
          <w:sz w:val="24"/>
          <w:szCs w:val="24"/>
          <w:lang w:eastAsia="fr-FR"/>
        </w:rPr>
        <w:t>)</w:t>
      </w:r>
      <w:r w:rsidR="00997D79" w:rsidRPr="00AC701C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4B2B8E" w:rsidRPr="00AC701C">
        <w:rPr>
          <w:rFonts w:ascii="Times New Roman" w:eastAsia="Times New Roman" w:hAnsi="Times New Roman"/>
          <w:sz w:val="24"/>
          <w:szCs w:val="24"/>
          <w:lang w:eastAsia="fr-FR"/>
        </w:rPr>
        <w:t>У</w:t>
      </w:r>
      <w:r w:rsidR="00C1581A" w:rsidRPr="00AC701C">
        <w:rPr>
          <w:rFonts w:ascii="Times New Roman" w:eastAsia="Times New Roman" w:hAnsi="Times New Roman"/>
          <w:sz w:val="24"/>
          <w:szCs w:val="24"/>
          <w:lang w:eastAsia="fr-FR"/>
        </w:rPr>
        <w:t>правляващия</w:t>
      </w:r>
      <w:r w:rsidR="004B2B8E" w:rsidRPr="00AC701C">
        <w:rPr>
          <w:rFonts w:ascii="Times New Roman" w:eastAsia="Times New Roman" w:hAnsi="Times New Roman"/>
          <w:sz w:val="24"/>
          <w:szCs w:val="24"/>
          <w:lang w:eastAsia="fr-FR"/>
        </w:rPr>
        <w:t>т</w:t>
      </w:r>
      <w:r w:rsidR="00082379" w:rsidRPr="00AC701C">
        <w:rPr>
          <w:rFonts w:ascii="Times New Roman" w:eastAsia="Times New Roman" w:hAnsi="Times New Roman"/>
          <w:sz w:val="24"/>
          <w:szCs w:val="24"/>
          <w:lang w:eastAsia="fr-FR"/>
        </w:rPr>
        <w:t xml:space="preserve"> орган предоставя на </w:t>
      </w:r>
      <w:r w:rsidR="00770597" w:rsidRPr="00AC701C">
        <w:rPr>
          <w:rFonts w:ascii="Times New Roman" w:eastAsia="Times New Roman" w:hAnsi="Times New Roman"/>
          <w:sz w:val="24"/>
          <w:szCs w:val="24"/>
          <w:lang w:eastAsia="fr-FR"/>
        </w:rPr>
        <w:t>Б</w:t>
      </w:r>
      <w:r w:rsidR="00082379" w:rsidRPr="00AC701C">
        <w:rPr>
          <w:rFonts w:ascii="Times New Roman" w:eastAsia="Times New Roman" w:hAnsi="Times New Roman"/>
          <w:sz w:val="24"/>
          <w:szCs w:val="24"/>
          <w:lang w:eastAsia="fr-FR"/>
        </w:rPr>
        <w:t>енефициента безвъзмездна финансова помощ</w:t>
      </w:r>
      <w:r w:rsidR="00C61651" w:rsidRPr="00AC701C">
        <w:rPr>
          <w:rFonts w:ascii="Times New Roman" w:eastAsia="Times New Roman" w:hAnsi="Times New Roman"/>
          <w:sz w:val="24"/>
          <w:szCs w:val="24"/>
          <w:lang w:eastAsia="fr-FR"/>
        </w:rPr>
        <w:t xml:space="preserve"> в </w:t>
      </w:r>
      <w:r w:rsidR="004B2B8E" w:rsidRPr="00AC701C">
        <w:rPr>
          <w:rFonts w:ascii="Times New Roman" w:eastAsia="Times New Roman" w:hAnsi="Times New Roman"/>
          <w:sz w:val="24"/>
          <w:szCs w:val="24"/>
          <w:lang w:eastAsia="fr-FR"/>
        </w:rPr>
        <w:t xml:space="preserve">максимален размер до стойността, посочена в </w:t>
      </w:r>
      <w:r w:rsidR="0013300C" w:rsidRPr="00AC701C">
        <w:rPr>
          <w:rFonts w:ascii="Times New Roman" w:eastAsia="Times New Roman" w:hAnsi="Times New Roman"/>
          <w:sz w:val="24"/>
          <w:szCs w:val="24"/>
          <w:lang w:eastAsia="fr-FR"/>
        </w:rPr>
        <w:t>раздел</w:t>
      </w:r>
      <w:r w:rsidR="004B2B8E" w:rsidRPr="00AC701C">
        <w:rPr>
          <w:rFonts w:ascii="Times New Roman" w:eastAsia="Times New Roman" w:hAnsi="Times New Roman"/>
          <w:sz w:val="24"/>
          <w:szCs w:val="24"/>
          <w:lang w:eastAsia="fr-FR"/>
        </w:rPr>
        <w:t xml:space="preserve"> „Бюджет</w:t>
      </w:r>
      <w:r w:rsidR="000C1F9F" w:rsidRPr="00DB0FCC">
        <w:rPr>
          <w:rFonts w:ascii="Times New Roman" w:eastAsia="Times New Roman" w:hAnsi="Times New Roman"/>
          <w:sz w:val="24"/>
          <w:szCs w:val="24"/>
          <w:lang w:eastAsia="fr-FR"/>
        </w:rPr>
        <w:t>”</w:t>
      </w:r>
      <w:r w:rsidR="004B2B8E" w:rsidRPr="00AC701C">
        <w:rPr>
          <w:rFonts w:ascii="Times New Roman" w:eastAsia="Times New Roman" w:hAnsi="Times New Roman"/>
          <w:sz w:val="24"/>
          <w:szCs w:val="24"/>
          <w:lang w:eastAsia="fr-FR"/>
        </w:rPr>
        <w:t xml:space="preserve"> от Приложение I </w:t>
      </w:r>
      <w:r w:rsidR="00FD75CB" w:rsidRPr="00AC701C">
        <w:rPr>
          <w:rFonts w:ascii="Times New Roman" w:eastAsia="Times New Roman" w:hAnsi="Times New Roman"/>
          <w:sz w:val="24"/>
          <w:szCs w:val="24"/>
          <w:lang w:eastAsia="fr-FR"/>
        </w:rPr>
        <w:t>към настоящия договор</w:t>
      </w:r>
      <w:r w:rsidR="004B2B8E" w:rsidRPr="00AC701C">
        <w:rPr>
          <w:rFonts w:ascii="Times New Roman" w:eastAsia="Times New Roman" w:hAnsi="Times New Roman"/>
          <w:sz w:val="24"/>
          <w:szCs w:val="24"/>
          <w:lang w:eastAsia="fr-FR"/>
        </w:rPr>
        <w:t xml:space="preserve"> за изпълнение на проект </w:t>
      </w:r>
      <w:r w:rsidR="009A7EE6" w:rsidRPr="00AC701C">
        <w:rPr>
          <w:rFonts w:ascii="Times New Roman" w:eastAsia="Times New Roman" w:hAnsi="Times New Roman"/>
          <w:sz w:val="24"/>
          <w:szCs w:val="24"/>
          <w:lang w:eastAsia="fr-FR"/>
        </w:rPr>
        <w:t xml:space="preserve">по процедура чрез подбор на проектни </w:t>
      </w:r>
      <w:proofErr w:type="spellStart"/>
      <w:r w:rsidR="009A7EE6" w:rsidRPr="00AC701C">
        <w:rPr>
          <w:rFonts w:ascii="Times New Roman" w:eastAsia="Times New Roman" w:hAnsi="Times New Roman"/>
          <w:sz w:val="24"/>
          <w:szCs w:val="24"/>
          <w:lang w:eastAsia="fr-FR"/>
        </w:rPr>
        <w:t>преложения</w:t>
      </w:r>
      <w:proofErr w:type="spellEnd"/>
      <w:r w:rsidR="007F1B43" w:rsidRPr="00DB0FCC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712BD" w:rsidRPr="001712BD">
        <w:rPr>
          <w:rFonts w:ascii="Times New Roman" w:eastAsia="Times New Roman" w:hAnsi="Times New Roman"/>
          <w:b/>
          <w:sz w:val="24"/>
          <w:szCs w:val="24"/>
          <w:lang w:eastAsia="fr-FR"/>
        </w:rPr>
        <w:t>BG16RFPR001-1.011 „Внедряване на иновации в МСП на територията на местни инициативни групи (МИГ)“</w:t>
      </w:r>
      <w:r w:rsidR="009A7EE6" w:rsidRPr="00AC701C">
        <w:rPr>
          <w:rFonts w:ascii="Times New Roman" w:eastAsia="Times New Roman" w:hAnsi="Times New Roman"/>
          <w:sz w:val="24"/>
          <w:szCs w:val="24"/>
          <w:lang w:eastAsia="fr-FR"/>
        </w:rPr>
        <w:t>, с наименование, приоритет и специфична цел съгласно описаното в раздел „Основни данни” от Формуляра за кандидатстване (Приложение I)</w:t>
      </w:r>
      <w:r w:rsidR="004304A7" w:rsidRPr="00AC701C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49C4357D" w14:textId="7BCE4F29" w:rsidR="004304A7" w:rsidRPr="004A36D4" w:rsidRDefault="004C0066" w:rsidP="00DE179D">
      <w:pPr>
        <w:spacing w:after="0" w:line="262" w:lineRule="auto"/>
        <w:jc w:val="both"/>
        <w:rPr>
          <w:rFonts w:ascii="Times New Roman" w:hAnsi="Times New Roman"/>
          <w:sz w:val="24"/>
          <w:szCs w:val="24"/>
          <w:lang w:eastAsia="fr-FR"/>
        </w:rPr>
      </w:pP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</w:t>
      </w:r>
      <w:r w:rsidR="007110B5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2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)</w:t>
      </w:r>
      <w:r w:rsidR="007110B5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56647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Стойността </w:t>
      </w:r>
      <w:proofErr w:type="gramStart"/>
      <w:r w:rsidR="00566471" w:rsidRPr="004A36D4">
        <w:rPr>
          <w:rFonts w:ascii="Times New Roman" w:eastAsia="Times New Roman" w:hAnsi="Times New Roman"/>
          <w:sz w:val="24"/>
          <w:szCs w:val="24"/>
          <w:lang w:eastAsia="fr-FR"/>
        </w:rPr>
        <w:t>на проекта</w:t>
      </w:r>
      <w:proofErr w:type="gramEnd"/>
      <w:r w:rsidR="00566471" w:rsidRPr="004A36D4">
        <w:rPr>
          <w:rFonts w:ascii="Times New Roman" w:eastAsia="Times New Roman" w:hAnsi="Times New Roman"/>
          <w:sz w:val="24"/>
          <w:szCs w:val="24"/>
          <w:lang w:eastAsia="fr-FR"/>
        </w:rPr>
        <w:t>, основните дейности, индикаторите за изпълнение (показатели за краен продукт) и индикаторите за резултат (показатели за резултат) са съгласно посоченото в раздели „Бюджет</w:t>
      </w:r>
      <w:r w:rsidR="000C1F9F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”</w:t>
      </w:r>
      <w:r w:rsidR="00566471" w:rsidRPr="004A36D4">
        <w:rPr>
          <w:rFonts w:ascii="Times New Roman" w:eastAsia="Times New Roman" w:hAnsi="Times New Roman"/>
          <w:sz w:val="24"/>
          <w:szCs w:val="24"/>
          <w:lang w:eastAsia="fr-FR"/>
        </w:rPr>
        <w:t>, „План за изпълнение/Дейности по проекта</w:t>
      </w:r>
      <w:r w:rsidR="000C1F9F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”</w:t>
      </w:r>
      <w:r w:rsidR="00566471" w:rsidRPr="004A36D4">
        <w:rPr>
          <w:rFonts w:ascii="Times New Roman" w:eastAsia="Times New Roman" w:hAnsi="Times New Roman"/>
          <w:sz w:val="24"/>
          <w:szCs w:val="24"/>
          <w:lang w:eastAsia="fr-FR"/>
        </w:rPr>
        <w:t>, „Индикатори</w:t>
      </w:r>
      <w:r w:rsidR="000C1F9F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”</w:t>
      </w:r>
      <w:r w:rsidR="0056647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от Приложение I, неразделна част от настоящия договор.</w:t>
      </w:r>
    </w:p>
    <w:p w14:paraId="7685EACC" w14:textId="11B1CC31" w:rsidR="001F557F" w:rsidRPr="004A36D4" w:rsidRDefault="004C0066" w:rsidP="00DE179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</w:t>
      </w:r>
      <w:r w:rsidR="007110B5"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3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)</w:t>
      </w:r>
      <w:r w:rsidR="0071271A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3E6D6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F557F" w:rsidRPr="004A36D4">
        <w:rPr>
          <w:rFonts w:ascii="Times New Roman" w:eastAsia="Times New Roman" w:hAnsi="Times New Roman"/>
          <w:sz w:val="24"/>
          <w:szCs w:val="24"/>
          <w:lang w:eastAsia="fr-FR"/>
        </w:rPr>
        <w:t>На Бенефициент</w:t>
      </w:r>
      <w:r w:rsidR="00170F5F" w:rsidRPr="004A36D4"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r w:rsidR="001F557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ще бъде предоставена безвъзмездна финансова помощ съгласно условията на този договор и приложенията към него, за които Бенефициентът декларира, че познава и приема.</w:t>
      </w:r>
      <w:r w:rsidR="00B24983" w:rsidRPr="004A36D4">
        <w:rPr>
          <w:rFonts w:ascii="Times New Roman" w:hAnsi="Times New Roman"/>
          <w:sz w:val="24"/>
          <w:szCs w:val="24"/>
        </w:rPr>
        <w:t xml:space="preserve"> </w:t>
      </w:r>
      <w:r w:rsidR="00B24983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Окончателната сума на безвъзмездната финансова помощ се определя при спазване на разпоредбите на </w:t>
      </w:r>
      <w:r w:rsidR="0056647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раздел XIII и раздел XVI </w:t>
      </w:r>
      <w:r w:rsidR="00B24983" w:rsidRPr="004A36D4">
        <w:rPr>
          <w:rFonts w:ascii="Times New Roman" w:eastAsia="Times New Roman" w:hAnsi="Times New Roman"/>
          <w:sz w:val="24"/>
          <w:szCs w:val="24"/>
          <w:lang w:eastAsia="fr-FR"/>
        </w:rPr>
        <w:t>от Прило</w:t>
      </w:r>
      <w:r w:rsidR="00170F5F" w:rsidRPr="004A36D4">
        <w:rPr>
          <w:rFonts w:ascii="Times New Roman" w:eastAsia="Times New Roman" w:hAnsi="Times New Roman"/>
          <w:sz w:val="24"/>
          <w:szCs w:val="24"/>
          <w:lang w:eastAsia="fr-FR"/>
        </w:rPr>
        <w:t>жение II към настоящия договор.</w:t>
      </w:r>
    </w:p>
    <w:p w14:paraId="75B604D7" w14:textId="42D8752A" w:rsidR="003E6D69" w:rsidRPr="004A36D4" w:rsidRDefault="004C0066" w:rsidP="00DE179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</w:t>
      </w:r>
      <w:r w:rsidR="00E022F5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4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)</w:t>
      </w:r>
      <w:r w:rsidR="003E6D6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F557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Бенефициентът приема отпуснатата безвъзмездна финансова помощ и се задължава да изпълни всички </w:t>
      </w:r>
      <w:r w:rsidR="00A34282" w:rsidRPr="004A36D4">
        <w:rPr>
          <w:rFonts w:ascii="Times New Roman" w:eastAsia="Times New Roman" w:hAnsi="Times New Roman"/>
          <w:sz w:val="24"/>
          <w:szCs w:val="24"/>
          <w:lang w:eastAsia="fr-FR"/>
        </w:rPr>
        <w:t>задължения,</w:t>
      </w:r>
      <w:r w:rsidR="00777328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F557F" w:rsidRPr="004A36D4">
        <w:rPr>
          <w:rFonts w:ascii="Times New Roman" w:eastAsia="Times New Roman" w:hAnsi="Times New Roman"/>
          <w:sz w:val="24"/>
          <w:szCs w:val="24"/>
          <w:lang w:eastAsia="fr-FR"/>
        </w:rPr>
        <w:t>произтичащи от договора и неговите приложения</w:t>
      </w:r>
      <w:r w:rsidR="00A34282" w:rsidRPr="004A36D4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566471" w:rsidRPr="004A36D4">
        <w:t xml:space="preserve"> </w:t>
      </w:r>
      <w:r w:rsidR="00566471" w:rsidRPr="004A36D4">
        <w:rPr>
          <w:rFonts w:ascii="Times New Roman" w:eastAsia="Times New Roman" w:hAnsi="Times New Roman"/>
          <w:sz w:val="24"/>
          <w:szCs w:val="24"/>
          <w:lang w:eastAsia="fr-FR"/>
        </w:rPr>
        <w:t>С подписването на Административния договор за предоставяне на безвъзмездна финансова помощ</w:t>
      </w:r>
      <w:r w:rsidR="00C32718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,</w:t>
      </w:r>
      <w:r w:rsidR="0056647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Бенефициентът декларира, че е запознат с Условията за изпълнение към административни договори за предоставяне на безвъзмездна финансова помощ по </w:t>
      </w:r>
      <w:r w:rsidR="008970C0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56647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рограма „Конкурентоспособност и иновации в предприятията” 2021-2027 </w:t>
      </w:r>
      <w:r w:rsidR="0021317F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(</w:t>
      </w:r>
      <w:r w:rsidR="0021317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Приложение </w:t>
      </w:r>
      <w:r w:rsidR="0021317F" w:rsidRPr="004A36D4">
        <w:rPr>
          <w:rFonts w:ascii="Times New Roman" w:eastAsia="Times New Roman" w:hAnsi="Times New Roman"/>
          <w:sz w:val="24"/>
          <w:szCs w:val="24"/>
          <w:lang w:val="en-US" w:eastAsia="fr-FR"/>
        </w:rPr>
        <w:t>II</w:t>
      </w:r>
      <w:r w:rsidR="0021317F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 xml:space="preserve"> </w:t>
      </w:r>
      <w:r w:rsidR="0021317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към настоящия договор) </w:t>
      </w:r>
      <w:r w:rsidR="00566471" w:rsidRPr="004A36D4">
        <w:rPr>
          <w:rFonts w:ascii="Times New Roman" w:eastAsia="Times New Roman" w:hAnsi="Times New Roman"/>
          <w:sz w:val="24"/>
          <w:szCs w:val="24"/>
          <w:lang w:eastAsia="fr-FR"/>
        </w:rPr>
        <w:t>и приема да ги изпълнява.</w:t>
      </w:r>
    </w:p>
    <w:p w14:paraId="7737E119" w14:textId="5602943D" w:rsidR="00C66BAC" w:rsidRPr="004A36D4" w:rsidRDefault="004C0066" w:rsidP="00DE179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</w:t>
      </w:r>
      <w:r w:rsidR="00E022F5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5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)</w:t>
      </w:r>
      <w:r w:rsidR="001A32A0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9C4CB8" w:rsidRPr="004A36D4">
        <w:rPr>
          <w:rFonts w:ascii="Times New Roman" w:eastAsia="Times New Roman" w:hAnsi="Times New Roman"/>
          <w:sz w:val="24"/>
          <w:szCs w:val="24"/>
          <w:lang w:eastAsia="fr-FR"/>
        </w:rPr>
        <w:t>Срокът/пе</w:t>
      </w:r>
      <w:r w:rsidR="0068782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риодът за изпълнение </w:t>
      </w:r>
      <w:proofErr w:type="gramStart"/>
      <w:r w:rsidR="0068782D" w:rsidRPr="004A36D4">
        <w:rPr>
          <w:rFonts w:ascii="Times New Roman" w:eastAsia="Times New Roman" w:hAnsi="Times New Roman"/>
          <w:sz w:val="24"/>
          <w:szCs w:val="24"/>
          <w:lang w:eastAsia="fr-FR"/>
        </w:rPr>
        <w:t>на проект</w:t>
      </w:r>
      <w:r w:rsidR="00396ED9" w:rsidRPr="004A36D4"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proofErr w:type="gramEnd"/>
      <w:r w:rsidR="0068782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9C4CB8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е </w:t>
      </w:r>
      <w:r w:rsidR="00807B15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съгласно </w:t>
      </w:r>
      <w:r w:rsidR="00415973" w:rsidRPr="004A36D4">
        <w:rPr>
          <w:rFonts w:ascii="Times New Roman" w:eastAsia="Times New Roman" w:hAnsi="Times New Roman"/>
          <w:sz w:val="24"/>
          <w:szCs w:val="24"/>
          <w:lang w:eastAsia="fr-FR"/>
        </w:rPr>
        <w:t>посочен</w:t>
      </w:r>
      <w:r w:rsidR="00807B15" w:rsidRPr="004A36D4">
        <w:rPr>
          <w:rFonts w:ascii="Times New Roman" w:eastAsia="Times New Roman" w:hAnsi="Times New Roman"/>
          <w:sz w:val="24"/>
          <w:szCs w:val="24"/>
          <w:lang w:eastAsia="fr-FR"/>
        </w:rPr>
        <w:t>ото</w:t>
      </w:r>
      <w:r w:rsidR="00415973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в </w:t>
      </w:r>
      <w:r w:rsidR="0013300C" w:rsidRPr="004A36D4">
        <w:rPr>
          <w:rFonts w:ascii="Times New Roman" w:eastAsia="Times New Roman" w:hAnsi="Times New Roman"/>
          <w:sz w:val="24"/>
          <w:szCs w:val="24"/>
          <w:lang w:eastAsia="fr-FR"/>
        </w:rPr>
        <w:t>раздел</w:t>
      </w:r>
      <w:r w:rsidR="00C902E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„Основ</w:t>
      </w:r>
      <w:r w:rsidR="00396ED9" w:rsidRPr="004A36D4">
        <w:rPr>
          <w:rFonts w:ascii="Times New Roman" w:eastAsia="Times New Roman" w:hAnsi="Times New Roman"/>
          <w:sz w:val="24"/>
          <w:szCs w:val="24"/>
          <w:lang w:eastAsia="fr-FR"/>
        </w:rPr>
        <w:t>н</w:t>
      </w:r>
      <w:r w:rsidR="00C902EF" w:rsidRPr="004A36D4">
        <w:rPr>
          <w:rFonts w:ascii="Times New Roman" w:eastAsia="Times New Roman" w:hAnsi="Times New Roman"/>
          <w:sz w:val="24"/>
          <w:szCs w:val="24"/>
          <w:lang w:eastAsia="fr-FR"/>
        </w:rPr>
        <w:t>и данни</w:t>
      </w:r>
      <w:r w:rsidR="000C1F9F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”</w:t>
      </w:r>
      <w:r w:rsidR="00C902E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от </w:t>
      </w:r>
      <w:r w:rsidR="0068782D" w:rsidRPr="004A36D4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BB199B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риложение </w:t>
      </w:r>
      <w:r w:rsidR="00BB199B" w:rsidRPr="004A36D4">
        <w:rPr>
          <w:rFonts w:ascii="Times New Roman" w:eastAsia="Times New Roman" w:hAnsi="Times New Roman"/>
          <w:sz w:val="24"/>
          <w:szCs w:val="24"/>
          <w:lang w:val="en-US" w:eastAsia="fr-FR"/>
        </w:rPr>
        <w:t>I</w:t>
      </w:r>
      <w:r w:rsidR="00807B15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към настоящия договор</w:t>
      </w:r>
      <w:r w:rsidR="0068782D" w:rsidRPr="004A36D4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3B7462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считано от датата на сключване на настоящия договор, </w:t>
      </w:r>
      <w:r w:rsidR="0068782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но не повече от </w:t>
      </w:r>
      <w:r w:rsidR="00396ED9" w:rsidRPr="004A36D4">
        <w:rPr>
          <w:rFonts w:ascii="Times New Roman" w:eastAsia="Times New Roman" w:hAnsi="Times New Roman"/>
          <w:sz w:val="24"/>
          <w:szCs w:val="24"/>
          <w:lang w:eastAsia="fr-FR"/>
        </w:rPr>
        <w:t>максималния срок</w:t>
      </w:r>
      <w:r w:rsidR="003B7462" w:rsidRPr="004A36D4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396ED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предвиден в т. 18 от Условията за кандидатстване</w:t>
      </w:r>
      <w:r w:rsidR="00A93EDC" w:rsidRPr="004A36D4">
        <w:rPr>
          <w:rFonts w:ascii="Times New Roman" w:hAnsi="Times New Roman"/>
          <w:sz w:val="24"/>
          <w:szCs w:val="24"/>
        </w:rPr>
        <w:t xml:space="preserve"> </w:t>
      </w:r>
      <w:r w:rsidR="00A93EDC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по </w:t>
      </w:r>
      <w:r w:rsidR="004304A7" w:rsidRPr="004A36D4">
        <w:rPr>
          <w:rFonts w:ascii="Times New Roman" w:eastAsia="Times New Roman" w:hAnsi="Times New Roman"/>
          <w:sz w:val="24"/>
          <w:szCs w:val="24"/>
          <w:lang w:eastAsia="fr-FR"/>
        </w:rPr>
        <w:t>процедура</w:t>
      </w:r>
      <w:r w:rsidR="007F1B43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 xml:space="preserve"> </w:t>
      </w:r>
      <w:r w:rsidR="001712BD" w:rsidRPr="001712BD">
        <w:rPr>
          <w:rFonts w:ascii="Times New Roman" w:eastAsia="Times New Roman" w:hAnsi="Times New Roman"/>
          <w:sz w:val="24"/>
          <w:szCs w:val="24"/>
          <w:lang w:eastAsia="fr-FR"/>
        </w:rPr>
        <w:t>BG16RFPR001-1.011 „Внедряване на иновации в МСП на територията на местни инициативни групи (МИГ)“</w:t>
      </w:r>
      <w:r w:rsidR="004F35A4" w:rsidRPr="004A36D4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C66BAC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</w:p>
    <w:p w14:paraId="6F6E6813" w14:textId="68836221" w:rsidR="00A531EF" w:rsidRDefault="004C0066" w:rsidP="00DE179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val="ru-RU" w:eastAsia="fr-FR"/>
        </w:rPr>
      </w:pP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</w:t>
      </w:r>
      <w:r w:rsidR="001A5AAC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6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)</w:t>
      </w:r>
      <w:r w:rsidR="002C5E60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="002C5E60" w:rsidRPr="004A36D4">
        <w:rPr>
          <w:rFonts w:ascii="Times New Roman" w:eastAsia="Times New Roman" w:hAnsi="Times New Roman"/>
          <w:sz w:val="24"/>
          <w:szCs w:val="24"/>
          <w:lang w:eastAsia="fr-FR"/>
        </w:rPr>
        <w:t>Бенефициентът</w:t>
      </w:r>
      <w:r w:rsidR="009C4CB8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изпълнява проекта съгласно одобреното проектно предложение</w:t>
      </w:r>
      <w:r w:rsidR="008D3E08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CE2E9F" w:rsidRPr="004A36D4">
        <w:rPr>
          <w:rFonts w:ascii="Times New Roman" w:eastAsia="Times New Roman" w:hAnsi="Times New Roman"/>
          <w:sz w:val="24"/>
          <w:szCs w:val="24"/>
          <w:lang w:eastAsia="fr-FR"/>
        </w:rPr>
        <w:t>(Приложение I към настоящия договор)</w:t>
      </w:r>
      <w:r w:rsidR="00712B4A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170F5F" w:rsidRPr="004A36D4">
        <w:rPr>
          <w:rFonts w:ascii="Times New Roman" w:eastAsia="Times New Roman" w:hAnsi="Times New Roman"/>
          <w:sz w:val="24"/>
          <w:szCs w:val="24"/>
          <w:lang w:eastAsia="fr-FR"/>
        </w:rPr>
        <w:t>У</w:t>
      </w:r>
      <w:r w:rsidR="00781D51" w:rsidRPr="004A36D4">
        <w:rPr>
          <w:rFonts w:ascii="Times New Roman" w:eastAsia="Times New Roman" w:hAnsi="Times New Roman"/>
          <w:sz w:val="24"/>
          <w:szCs w:val="24"/>
          <w:lang w:eastAsia="fr-FR"/>
        </w:rPr>
        <w:t>словия</w:t>
      </w:r>
      <w:r w:rsidR="00170F5F" w:rsidRPr="004A36D4">
        <w:rPr>
          <w:rFonts w:ascii="Times New Roman" w:eastAsia="Times New Roman" w:hAnsi="Times New Roman"/>
          <w:sz w:val="24"/>
          <w:szCs w:val="24"/>
          <w:lang w:eastAsia="fr-FR"/>
        </w:rPr>
        <w:t>та</w:t>
      </w:r>
      <w:r w:rsidR="00781D5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за кандидатстване</w:t>
      </w:r>
      <w:r w:rsidR="00BE18E7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,</w:t>
      </w:r>
      <w:r w:rsidR="009370F3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70F5F" w:rsidRPr="004A36D4">
        <w:rPr>
          <w:rFonts w:ascii="Times New Roman" w:eastAsia="Times New Roman" w:hAnsi="Times New Roman"/>
          <w:sz w:val="24"/>
          <w:szCs w:val="24"/>
          <w:lang w:eastAsia="fr-FR"/>
        </w:rPr>
        <w:t>У</w:t>
      </w:r>
      <w:r w:rsidR="00781D51" w:rsidRPr="004A36D4">
        <w:rPr>
          <w:rFonts w:ascii="Times New Roman" w:eastAsia="Times New Roman" w:hAnsi="Times New Roman"/>
          <w:sz w:val="24"/>
          <w:szCs w:val="24"/>
          <w:lang w:eastAsia="fr-FR"/>
        </w:rPr>
        <w:t>словия</w:t>
      </w:r>
      <w:r w:rsidR="00170F5F" w:rsidRPr="004A36D4">
        <w:rPr>
          <w:rFonts w:ascii="Times New Roman" w:eastAsia="Times New Roman" w:hAnsi="Times New Roman"/>
          <w:sz w:val="24"/>
          <w:szCs w:val="24"/>
          <w:lang w:eastAsia="fr-FR"/>
        </w:rPr>
        <w:t>та</w:t>
      </w:r>
      <w:r w:rsidR="00712B4A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за изпълнение </w:t>
      </w:r>
      <w:proofErr w:type="gramStart"/>
      <w:r w:rsidR="000207C0" w:rsidRPr="004A36D4">
        <w:rPr>
          <w:rFonts w:ascii="Times New Roman" w:eastAsia="Times New Roman" w:hAnsi="Times New Roman"/>
          <w:sz w:val="24"/>
          <w:szCs w:val="24"/>
          <w:lang w:eastAsia="fr-FR"/>
        </w:rPr>
        <w:t>по процедура</w:t>
      </w:r>
      <w:proofErr w:type="gramEnd"/>
      <w:r w:rsidR="000207C0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70F5F" w:rsidRPr="004A36D4">
        <w:rPr>
          <w:rFonts w:ascii="Times New Roman" w:eastAsia="Times New Roman" w:hAnsi="Times New Roman"/>
          <w:sz w:val="24"/>
          <w:szCs w:val="24"/>
          <w:lang w:eastAsia="fr-FR"/>
        </w:rPr>
        <w:t>чрез</w:t>
      </w:r>
      <w:r w:rsidR="000207C0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подбор на проект</w:t>
      </w:r>
      <w:r w:rsidR="00170F5F" w:rsidRPr="004A36D4">
        <w:rPr>
          <w:rFonts w:ascii="Times New Roman" w:eastAsia="Times New Roman" w:hAnsi="Times New Roman"/>
          <w:sz w:val="24"/>
          <w:szCs w:val="24"/>
          <w:lang w:eastAsia="fr-FR"/>
        </w:rPr>
        <w:t>н</w:t>
      </w:r>
      <w:r w:rsidR="000207C0" w:rsidRPr="004A36D4">
        <w:rPr>
          <w:rFonts w:ascii="Times New Roman" w:eastAsia="Times New Roman" w:hAnsi="Times New Roman"/>
          <w:sz w:val="24"/>
          <w:szCs w:val="24"/>
          <w:lang w:eastAsia="fr-FR"/>
        </w:rPr>
        <w:t>и</w:t>
      </w:r>
      <w:r w:rsidR="00170F5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предложения</w:t>
      </w:r>
      <w:r w:rsidR="000207C0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712BD" w:rsidRPr="001712BD">
        <w:rPr>
          <w:rFonts w:ascii="Times New Roman" w:eastAsia="Times New Roman" w:hAnsi="Times New Roman"/>
          <w:sz w:val="24"/>
          <w:szCs w:val="24"/>
          <w:lang w:eastAsia="fr-FR"/>
        </w:rPr>
        <w:t>BG16RFPR001-1.011 „Внедряване на иновации в МСП на територията на местни инициативни групи (МИГ)“</w:t>
      </w:r>
      <w:r w:rsidR="001712BD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4A1F3D" w:rsidRPr="004A36D4">
        <w:rPr>
          <w:rFonts w:ascii="Times New Roman" w:eastAsia="Times New Roman" w:hAnsi="Times New Roman"/>
          <w:sz w:val="24"/>
          <w:szCs w:val="24"/>
          <w:lang w:eastAsia="fr-FR"/>
        </w:rPr>
        <w:t>и клаузите на настоящия договор</w:t>
      </w:r>
      <w:r w:rsidR="00170F5F" w:rsidRPr="004A36D4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1099AAE7" w14:textId="4F76A84C" w:rsidR="004C0066" w:rsidRPr="004A36D4" w:rsidRDefault="004C0066" w:rsidP="00DE179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(</w:t>
      </w:r>
      <w:r w:rsidR="00641570">
        <w:rPr>
          <w:rFonts w:ascii="Times New Roman" w:eastAsia="Times New Roman" w:hAnsi="Times New Roman"/>
          <w:b/>
          <w:sz w:val="24"/>
          <w:szCs w:val="24"/>
          <w:lang w:eastAsia="fr-FR"/>
        </w:rPr>
        <w:t>7</w:t>
      </w: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)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Сумите, изплащани от Управляващия орган, се превеждат по банковата сметка на Бенефициента, посочена във финансовата идентификационна форма по образец на Управляващия орган.</w:t>
      </w:r>
    </w:p>
    <w:p w14:paraId="52E256B5" w14:textId="16235A0E" w:rsidR="004C0066" w:rsidRPr="004A36D4" w:rsidRDefault="004C0066" w:rsidP="00DE179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lastRenderedPageBreak/>
        <w:t>(</w:t>
      </w:r>
      <w:r w:rsidR="00641570">
        <w:rPr>
          <w:rFonts w:ascii="Times New Roman" w:eastAsia="Times New Roman" w:hAnsi="Times New Roman"/>
          <w:b/>
          <w:sz w:val="24"/>
          <w:szCs w:val="24"/>
          <w:lang w:eastAsia="fr-FR"/>
        </w:rPr>
        <w:t>8</w:t>
      </w: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)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В случаите на учреден залог в полза на банкова институция, банковата сметка, посочена във финансовата идентификационна форма, трябва да съответства на сметката, </w:t>
      </w:r>
      <w:r w:rsidR="00755037" w:rsidRPr="004A36D4">
        <w:rPr>
          <w:rFonts w:ascii="Times New Roman" w:eastAsia="Times New Roman" w:hAnsi="Times New Roman"/>
          <w:sz w:val="24"/>
          <w:szCs w:val="24"/>
          <w:lang w:eastAsia="fr-FR"/>
        </w:rPr>
        <w:t>цитирана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в договора за особен залог.</w:t>
      </w:r>
    </w:p>
    <w:p w14:paraId="3F8A8B9D" w14:textId="65429AE2" w:rsidR="004C0066" w:rsidRPr="004A36D4" w:rsidRDefault="004C0066" w:rsidP="00DE179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(</w:t>
      </w:r>
      <w:r w:rsidR="00641570">
        <w:rPr>
          <w:rFonts w:ascii="Times New Roman" w:eastAsia="Times New Roman" w:hAnsi="Times New Roman"/>
          <w:b/>
          <w:sz w:val="24"/>
          <w:szCs w:val="24"/>
          <w:lang w:eastAsia="fr-FR"/>
        </w:rPr>
        <w:t>9</w:t>
      </w: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)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При наличие на задължения към Национална агенция за приходите и Агенция „Митници</w:t>
      </w:r>
      <w:r w:rsidR="000C1F9F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”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, Управляващият орган извършва банков превод на </w:t>
      </w:r>
      <w:proofErr w:type="spellStart"/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запорираната</w:t>
      </w:r>
      <w:proofErr w:type="spellEnd"/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сума по посочената в разпореждането за изпълнение банкова сметка.</w:t>
      </w:r>
    </w:p>
    <w:p w14:paraId="18BD58F8" w14:textId="473CBB19" w:rsidR="004C0066" w:rsidRDefault="004C0066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(1</w:t>
      </w:r>
      <w:r w:rsidR="00641570">
        <w:rPr>
          <w:rFonts w:ascii="Times New Roman" w:eastAsia="Times New Roman" w:hAnsi="Times New Roman"/>
          <w:b/>
          <w:sz w:val="24"/>
          <w:szCs w:val="24"/>
          <w:lang w:eastAsia="fr-FR"/>
        </w:rPr>
        <w:t>0</w:t>
      </w: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)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Управляващият орган може да извършва банков превод по искане или наложен запор от съдия изпълнител, публичен изпълнител и други по посочената в разпореждането за изпълнение банкова сметка.</w:t>
      </w:r>
    </w:p>
    <w:p w14:paraId="73C19ACA" w14:textId="20F0F347" w:rsidR="00641570" w:rsidRPr="00641570" w:rsidRDefault="00641570" w:rsidP="00641570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41570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</w:t>
      </w:r>
      <w:r>
        <w:rPr>
          <w:rFonts w:ascii="Times New Roman" w:eastAsia="Times New Roman" w:hAnsi="Times New Roman"/>
          <w:b/>
          <w:sz w:val="24"/>
          <w:szCs w:val="24"/>
          <w:lang w:eastAsia="fr-FR"/>
        </w:rPr>
        <w:t>11</w:t>
      </w:r>
      <w:r w:rsidRPr="00641570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)</w:t>
      </w:r>
      <w:r w:rsidRPr="00641570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proofErr w:type="gramStart"/>
      <w:r w:rsidRPr="00641570">
        <w:rPr>
          <w:rFonts w:ascii="Times New Roman" w:eastAsia="Times New Roman" w:hAnsi="Times New Roman"/>
          <w:sz w:val="24"/>
          <w:szCs w:val="24"/>
          <w:lang w:eastAsia="fr-FR"/>
        </w:rPr>
        <w:t>В</w:t>
      </w:r>
      <w:proofErr w:type="gramEnd"/>
      <w:r w:rsidRPr="00641570">
        <w:rPr>
          <w:rFonts w:ascii="Times New Roman" w:eastAsia="Times New Roman" w:hAnsi="Times New Roman"/>
          <w:sz w:val="24"/>
          <w:szCs w:val="24"/>
          <w:lang w:eastAsia="fr-FR"/>
        </w:rPr>
        <w:t xml:space="preserve"> случай на промяна в банковата сметка, Бенефициентът се задължава в срок не по-дълъг от 5 (пет) дни да уведоми Управляващия орган за промяната с попълнена финансова идентификационна форма.</w:t>
      </w:r>
    </w:p>
    <w:p w14:paraId="286E4886" w14:textId="77777777" w:rsidR="008977B8" w:rsidRPr="004A36D4" w:rsidRDefault="008977B8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18A10277" w14:textId="0CFBC346" w:rsidR="008D3E08" w:rsidRPr="004A36D4" w:rsidRDefault="004C0066" w:rsidP="001712B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val="en-US" w:eastAsia="fr-FR"/>
        </w:rPr>
        <w:t>II</w:t>
      </w:r>
      <w:r w:rsidR="008977B8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. </w:t>
      </w:r>
      <w:r w:rsidR="008D3E08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Техническо и финансов</w:t>
      </w:r>
      <w:r w:rsidR="00960BD9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о отчитане и условия за плащане:</w:t>
      </w:r>
    </w:p>
    <w:p w14:paraId="1ACB59C3" w14:textId="77777777" w:rsidR="004C0066" w:rsidRPr="004A36D4" w:rsidRDefault="004C0066" w:rsidP="001712B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73E85762" w14:textId="6AA2B41A" w:rsidR="008D3E08" w:rsidRPr="004A36D4" w:rsidRDefault="004C0066" w:rsidP="001712BD">
      <w:pPr>
        <w:tabs>
          <w:tab w:val="left" w:pos="426"/>
          <w:tab w:val="left" w:pos="1134"/>
        </w:tabs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Чл. </w:t>
      </w:r>
      <w:r w:rsidR="009A7EE6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2</w:t>
      </w:r>
      <w:r w:rsidR="008D3E08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</w:t>
      </w:r>
      <w:r w:rsidR="008D3E08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1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)</w:t>
      </w:r>
      <w:r w:rsidR="008D3E08" w:rsidRPr="004A36D4">
        <w:rPr>
          <w:rFonts w:ascii="Times New Roman" w:eastAsia="Times New Roman" w:hAnsi="Times New Roman"/>
          <w:sz w:val="24"/>
          <w:szCs w:val="24"/>
          <w:lang w:eastAsia="fr-FR"/>
        </w:rPr>
        <w:tab/>
        <w:t>Исканията за междинн</w:t>
      </w:r>
      <w:r w:rsidR="00102538" w:rsidRPr="004A36D4">
        <w:rPr>
          <w:rFonts w:ascii="Times New Roman" w:eastAsia="Times New Roman" w:hAnsi="Times New Roman"/>
          <w:sz w:val="24"/>
          <w:szCs w:val="24"/>
          <w:lang w:eastAsia="fr-FR"/>
        </w:rPr>
        <w:t>и</w:t>
      </w:r>
      <w:r w:rsidR="008D3E08" w:rsidRPr="004A36D4">
        <w:rPr>
          <w:rFonts w:ascii="Times New Roman" w:eastAsia="Times New Roman" w:hAnsi="Times New Roman"/>
          <w:sz w:val="24"/>
          <w:szCs w:val="24"/>
          <w:lang w:eastAsia="fr-FR"/>
        </w:rPr>
        <w:t>/окончателно плащан</w:t>
      </w:r>
      <w:r w:rsidR="00102538" w:rsidRPr="004A36D4">
        <w:rPr>
          <w:rFonts w:ascii="Times New Roman" w:eastAsia="Times New Roman" w:hAnsi="Times New Roman"/>
          <w:sz w:val="24"/>
          <w:szCs w:val="24"/>
          <w:lang w:eastAsia="fr-FR"/>
        </w:rPr>
        <w:t>ия</w:t>
      </w:r>
      <w:r w:rsidR="008D3E08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се подкрепят с представяне на междинни/финал</w:t>
      </w:r>
      <w:r w:rsidR="00102538" w:rsidRPr="004A36D4">
        <w:rPr>
          <w:rFonts w:ascii="Times New Roman" w:eastAsia="Times New Roman" w:hAnsi="Times New Roman"/>
          <w:sz w:val="24"/>
          <w:szCs w:val="24"/>
          <w:lang w:eastAsia="fr-FR"/>
        </w:rPr>
        <w:t>е</w:t>
      </w:r>
      <w:r w:rsidR="008D3E08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н отчети, които се състоят от техническа и финансова част в съответствие с чл. </w:t>
      </w:r>
      <w:r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18 – 20</w:t>
      </w:r>
      <w:r w:rsidR="008D3E08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от Приложение II към настоящия договор.</w:t>
      </w:r>
    </w:p>
    <w:p w14:paraId="0265B7F7" w14:textId="589B8AE4" w:rsidR="008D3E08" w:rsidRPr="004A36D4" w:rsidRDefault="004C0066" w:rsidP="001712BD">
      <w:pPr>
        <w:tabs>
          <w:tab w:val="left" w:pos="426"/>
        </w:tabs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</w:t>
      </w:r>
      <w:r w:rsidR="008D3E08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2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)</w:t>
      </w:r>
      <w:r w:rsidR="008D3E08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8D3E08" w:rsidRPr="004A36D4">
        <w:rPr>
          <w:rFonts w:ascii="Times New Roman" w:eastAsia="Times New Roman" w:hAnsi="Times New Roman"/>
          <w:sz w:val="24"/>
          <w:szCs w:val="24"/>
          <w:lang w:eastAsia="fr-FR"/>
        </w:rPr>
        <w:tab/>
        <w:t>Междинни и окончателн</w:t>
      </w:r>
      <w:r w:rsidR="00102538" w:rsidRPr="004A36D4">
        <w:rPr>
          <w:rFonts w:ascii="Times New Roman" w:eastAsia="Times New Roman" w:hAnsi="Times New Roman"/>
          <w:sz w:val="24"/>
          <w:szCs w:val="24"/>
          <w:lang w:eastAsia="fr-FR"/>
        </w:rPr>
        <w:t>о</w:t>
      </w:r>
      <w:r w:rsidR="008D3E08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плащания се правят на базата на действително извършени и платени разходи.</w:t>
      </w:r>
    </w:p>
    <w:p w14:paraId="5EDE9D18" w14:textId="12C1ABDE" w:rsidR="008D3E08" w:rsidRPr="004A36D4" w:rsidRDefault="004C0066" w:rsidP="001712BD">
      <w:pPr>
        <w:tabs>
          <w:tab w:val="left" w:pos="426"/>
        </w:tabs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</w:t>
      </w:r>
      <w:r w:rsidR="00B74FFF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3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)</w:t>
      </w:r>
      <w:r w:rsidR="008D3E08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8D3E08" w:rsidRPr="004A36D4">
        <w:rPr>
          <w:rFonts w:ascii="Times New Roman" w:eastAsia="Times New Roman" w:hAnsi="Times New Roman"/>
          <w:sz w:val="24"/>
          <w:szCs w:val="24"/>
          <w:lang w:eastAsia="fr-FR"/>
        </w:rPr>
        <w:tab/>
        <w:t>Плащанията ще бъдат извършени по следния начин:</w:t>
      </w:r>
    </w:p>
    <w:p w14:paraId="2AEB2237" w14:textId="77777777" w:rsidR="00673388" w:rsidRPr="004A36D4" w:rsidRDefault="00673388" w:rsidP="001712BD">
      <w:pPr>
        <w:tabs>
          <w:tab w:val="left" w:pos="426"/>
        </w:tabs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5D05DA86" w14:textId="77777777" w:rsidR="004C0066" w:rsidRPr="004A36D4" w:rsidRDefault="004C0066" w:rsidP="001712B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1. Вариант 1</w:t>
      </w:r>
      <w:r w:rsidRPr="004A36D4">
        <w:rPr>
          <w:sz w:val="24"/>
          <w:szCs w:val="24"/>
        </w:rPr>
        <w:t xml:space="preserve"> (</w:t>
      </w: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авансово и окончателно плащания);</w:t>
      </w:r>
    </w:p>
    <w:p w14:paraId="449D3FFD" w14:textId="77777777" w:rsidR="004C0066" w:rsidRPr="004A36D4" w:rsidRDefault="004C0066" w:rsidP="001712B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2. Вариант 2 (авансово, междинно/и </w:t>
      </w:r>
      <w:proofErr w:type="spellStart"/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и</w:t>
      </w:r>
      <w:proofErr w:type="spellEnd"/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окончателно плащания);</w:t>
      </w:r>
    </w:p>
    <w:p w14:paraId="5FACA9AB" w14:textId="77777777" w:rsidR="004C0066" w:rsidRPr="004A36D4" w:rsidRDefault="004C0066" w:rsidP="001712B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3. Вариант 3 (междинно/и </w:t>
      </w:r>
      <w:proofErr w:type="spellStart"/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и</w:t>
      </w:r>
      <w:proofErr w:type="spellEnd"/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окончателно плащания);</w:t>
      </w:r>
    </w:p>
    <w:p w14:paraId="1D3D7C29" w14:textId="14145C3C" w:rsidR="000207C0" w:rsidRDefault="004C0066" w:rsidP="001712B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4. Вариант 4 (само окончателно плащане).</w:t>
      </w:r>
    </w:p>
    <w:p w14:paraId="6C232AAF" w14:textId="77777777" w:rsidR="001712BD" w:rsidRPr="004A36D4" w:rsidRDefault="001712BD" w:rsidP="001712B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5AD0ED96" w14:textId="231EB0AD" w:rsidR="000207C0" w:rsidRPr="004A36D4" w:rsidRDefault="004C0066" w:rsidP="001712BD">
      <w:pPr>
        <w:tabs>
          <w:tab w:val="num" w:pos="567"/>
        </w:tabs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Чл. 3. (1) </w:t>
      </w:r>
      <w:r w:rsidR="000207C0" w:rsidRPr="004A36D4">
        <w:rPr>
          <w:rFonts w:ascii="Times New Roman" w:eastAsia="Times New Roman" w:hAnsi="Times New Roman"/>
          <w:sz w:val="24"/>
          <w:szCs w:val="24"/>
          <w:lang w:eastAsia="fr-FR"/>
        </w:rPr>
        <w:t>Авансово</w:t>
      </w:r>
      <w:r w:rsidR="003E3935" w:rsidRPr="004A36D4">
        <w:rPr>
          <w:rFonts w:ascii="Times New Roman" w:eastAsia="Times New Roman" w:hAnsi="Times New Roman"/>
          <w:sz w:val="24"/>
          <w:szCs w:val="24"/>
          <w:lang w:eastAsia="fr-FR"/>
        </w:rPr>
        <w:t>то</w:t>
      </w:r>
      <w:r w:rsidR="000207C0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плащане </w:t>
      </w:r>
      <w:r w:rsidR="00C67A51" w:rsidRPr="00C67A51">
        <w:rPr>
          <w:rFonts w:ascii="Times New Roman" w:eastAsia="Times New Roman" w:hAnsi="Times New Roman"/>
          <w:sz w:val="24"/>
          <w:szCs w:val="24"/>
        </w:rPr>
        <w:t xml:space="preserve">в размер на не повече от 20% от сумата по чл. 1 (1) за предоставена </w:t>
      </w:r>
      <w:r w:rsidR="00C577A8" w:rsidRPr="00C577A8">
        <w:rPr>
          <w:rFonts w:ascii="Times New Roman" w:eastAsia="Times New Roman" w:hAnsi="Times New Roman"/>
          <w:sz w:val="24"/>
          <w:szCs w:val="24"/>
        </w:rPr>
        <w:t xml:space="preserve">безвъзмездна финансова помощ 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се извършва </w:t>
      </w:r>
      <w:r w:rsidR="000207C0" w:rsidRPr="004A36D4">
        <w:rPr>
          <w:rFonts w:ascii="Times New Roman" w:eastAsia="Times New Roman" w:hAnsi="Times New Roman"/>
          <w:sz w:val="24"/>
          <w:szCs w:val="24"/>
        </w:rPr>
        <w:t>при представяне на:</w:t>
      </w:r>
    </w:p>
    <w:p w14:paraId="1C377247" w14:textId="0E65D604" w:rsidR="000207C0" w:rsidRPr="004A36D4" w:rsidRDefault="004C0066" w:rsidP="001712BD">
      <w:pPr>
        <w:numPr>
          <w:ilvl w:val="0"/>
          <w:numId w:val="7"/>
        </w:numPr>
        <w:spacing w:after="0" w:line="262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A36D4">
        <w:rPr>
          <w:rFonts w:ascii="Times New Roman" w:eastAsia="Times New Roman" w:hAnsi="Times New Roman"/>
          <w:sz w:val="24"/>
          <w:szCs w:val="24"/>
        </w:rPr>
        <w:t>И</w:t>
      </w:r>
      <w:r w:rsidR="000207C0" w:rsidRPr="004A36D4">
        <w:rPr>
          <w:rFonts w:ascii="Times New Roman" w:eastAsia="Times New Roman" w:hAnsi="Times New Roman"/>
          <w:sz w:val="24"/>
          <w:szCs w:val="24"/>
        </w:rPr>
        <w:t xml:space="preserve">скане за авансово плащане, подадено в </w:t>
      </w:r>
      <w:r w:rsidR="0016173D" w:rsidRPr="004A36D4">
        <w:rPr>
          <w:rFonts w:ascii="Times New Roman" w:eastAsia="Times New Roman" w:hAnsi="Times New Roman"/>
          <w:sz w:val="24"/>
          <w:szCs w:val="24"/>
        </w:rPr>
        <w:t>ИСУН</w:t>
      </w:r>
      <w:r w:rsidR="000207C0" w:rsidRPr="004A36D4">
        <w:rPr>
          <w:rFonts w:ascii="Times New Roman" w:eastAsia="Times New Roman" w:hAnsi="Times New Roman"/>
          <w:sz w:val="24"/>
          <w:szCs w:val="24"/>
        </w:rPr>
        <w:t>;</w:t>
      </w:r>
    </w:p>
    <w:p w14:paraId="1627DF05" w14:textId="49AA18CB" w:rsidR="000207C0" w:rsidRPr="004A36D4" w:rsidRDefault="00C67A51" w:rsidP="001712BD">
      <w:pPr>
        <w:numPr>
          <w:ilvl w:val="0"/>
          <w:numId w:val="7"/>
        </w:numPr>
        <w:spacing w:after="0" w:line="262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Оригинал на </w:t>
      </w:r>
      <w:r w:rsidR="004C0066" w:rsidRPr="004A36D4">
        <w:rPr>
          <w:rFonts w:ascii="Times New Roman" w:eastAsia="Times New Roman" w:hAnsi="Times New Roman"/>
          <w:sz w:val="24"/>
          <w:szCs w:val="24"/>
        </w:rPr>
        <w:t>Б</w:t>
      </w:r>
      <w:r w:rsidR="000207C0" w:rsidRPr="004A36D4">
        <w:rPr>
          <w:rFonts w:ascii="Times New Roman" w:eastAsia="Times New Roman" w:hAnsi="Times New Roman"/>
          <w:sz w:val="24"/>
          <w:szCs w:val="24"/>
        </w:rPr>
        <w:t>анкова гаранция за стойността на аванса по образец</w:t>
      </w:r>
      <w:r w:rsidR="004C0066" w:rsidRPr="004A36D4">
        <w:rPr>
          <w:rFonts w:ascii="Times New Roman" w:eastAsia="Times New Roman" w:hAnsi="Times New Roman"/>
          <w:sz w:val="24"/>
          <w:szCs w:val="24"/>
        </w:rPr>
        <w:t xml:space="preserve"> на Управляващия орган</w:t>
      </w:r>
      <w:r w:rsidR="004C0066" w:rsidRPr="00693565">
        <w:rPr>
          <w:rFonts w:ascii="Times New Roman" w:eastAsia="Times New Roman" w:hAnsi="Times New Roman"/>
          <w:sz w:val="24"/>
          <w:szCs w:val="24"/>
          <w:lang w:val="ru-RU"/>
        </w:rPr>
        <w:t>;</w:t>
      </w:r>
    </w:p>
    <w:p w14:paraId="12A37266" w14:textId="52CF63C2" w:rsidR="000207C0" w:rsidRPr="004A36D4" w:rsidRDefault="004C0066" w:rsidP="001712BD">
      <w:pPr>
        <w:numPr>
          <w:ilvl w:val="0"/>
          <w:numId w:val="7"/>
        </w:numPr>
        <w:spacing w:after="0" w:line="262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A36D4">
        <w:rPr>
          <w:rFonts w:ascii="Times New Roman" w:eastAsia="Times New Roman" w:hAnsi="Times New Roman"/>
          <w:sz w:val="24"/>
          <w:szCs w:val="24"/>
        </w:rPr>
        <w:t>Д</w:t>
      </w:r>
      <w:r w:rsidR="000207C0" w:rsidRPr="004A36D4">
        <w:rPr>
          <w:rFonts w:ascii="Times New Roman" w:eastAsia="Times New Roman" w:hAnsi="Times New Roman"/>
          <w:sz w:val="24"/>
          <w:szCs w:val="24"/>
        </w:rPr>
        <w:t>екларация за банкова сметка</w:t>
      </w:r>
      <w:r w:rsidRPr="004A36D4">
        <w:rPr>
          <w:rFonts w:ascii="Times New Roman" w:eastAsia="Times New Roman" w:hAnsi="Times New Roman"/>
          <w:sz w:val="24"/>
          <w:szCs w:val="24"/>
        </w:rPr>
        <w:t>, удостоверяваща задължението на Бенефициента да използва сумата на авансовото плащане единствено за целите на проекта</w:t>
      </w:r>
      <w:r w:rsidR="00E57734" w:rsidRPr="004A36D4">
        <w:rPr>
          <w:rFonts w:ascii="Times New Roman" w:eastAsia="Times New Roman" w:hAnsi="Times New Roman"/>
          <w:sz w:val="24"/>
          <w:szCs w:val="24"/>
        </w:rPr>
        <w:t>;</w:t>
      </w:r>
    </w:p>
    <w:p w14:paraId="236873A5" w14:textId="76FB9C9B" w:rsidR="000207C0" w:rsidRPr="004A36D4" w:rsidRDefault="004C0066" w:rsidP="001712BD">
      <w:pPr>
        <w:numPr>
          <w:ilvl w:val="0"/>
          <w:numId w:val="7"/>
        </w:numPr>
        <w:spacing w:after="0" w:line="262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A36D4">
        <w:rPr>
          <w:rFonts w:ascii="Times New Roman" w:eastAsia="Times New Roman" w:hAnsi="Times New Roman"/>
          <w:sz w:val="24"/>
          <w:szCs w:val="24"/>
        </w:rPr>
        <w:t>Ф</w:t>
      </w:r>
      <w:r w:rsidR="000207C0" w:rsidRPr="004A36D4">
        <w:rPr>
          <w:rFonts w:ascii="Times New Roman" w:eastAsia="Times New Roman" w:hAnsi="Times New Roman"/>
          <w:sz w:val="24"/>
          <w:szCs w:val="24"/>
        </w:rPr>
        <w:t>инансова идентификационна форма.</w:t>
      </w:r>
    </w:p>
    <w:p w14:paraId="79294A71" w14:textId="565CFFD9" w:rsidR="008B540F" w:rsidRPr="004A36D4" w:rsidRDefault="004C0066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(2)</w:t>
      </w:r>
      <w:r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 xml:space="preserve"> 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След представяне на посочените документи, </w:t>
      </w:r>
      <w:r w:rsidR="00AC4F54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размерът на авансовото плащане 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се превежда по банкова сметка на </w:t>
      </w:r>
      <w:r w:rsidR="00E57734" w:rsidRPr="004A36D4">
        <w:rPr>
          <w:rFonts w:ascii="Times New Roman" w:eastAsia="Times New Roman" w:hAnsi="Times New Roman"/>
          <w:sz w:val="24"/>
          <w:szCs w:val="24"/>
          <w:lang w:eastAsia="fr-FR"/>
        </w:rPr>
        <w:t>Б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енефициента, открита за целите </w:t>
      </w:r>
      <w:proofErr w:type="gramStart"/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>на проекта</w:t>
      </w:r>
      <w:proofErr w:type="gramEnd"/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. </w:t>
      </w:r>
    </w:p>
    <w:p w14:paraId="4019D885" w14:textId="317F1206" w:rsidR="008B540F" w:rsidRPr="004A36D4" w:rsidRDefault="00AC4F54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(3)</w:t>
      </w:r>
      <w:r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 xml:space="preserve"> 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Авансовото плащане се извършва </w:t>
      </w:r>
      <w:r w:rsidR="00EC39F7" w:rsidRPr="004A36D4">
        <w:rPr>
          <w:rFonts w:ascii="Times New Roman" w:eastAsia="Times New Roman" w:hAnsi="Times New Roman"/>
          <w:sz w:val="24"/>
          <w:szCs w:val="24"/>
          <w:lang w:eastAsia="fr-FR"/>
        </w:rPr>
        <w:t>в двуседмичен срок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от датата на постъпване на искането за плащане в Управляващия орган при спазване на условията на Глава V, Раздел II, чл. 61 от ЗУСЕФ</w:t>
      </w:r>
      <w:r w:rsidR="009A065D" w:rsidRPr="004A36D4">
        <w:rPr>
          <w:rFonts w:ascii="Times New Roman" w:eastAsia="Times New Roman" w:hAnsi="Times New Roman"/>
          <w:sz w:val="24"/>
          <w:szCs w:val="24"/>
          <w:lang w:eastAsia="fr-FR"/>
        </w:rPr>
        <w:t>СУ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и действащите нормативни актове за </w:t>
      </w:r>
      <w:r w:rsidR="00073D2A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определяне на 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правилата за </w:t>
      </w:r>
      <w:r w:rsidR="00073D2A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извършване на 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>плащан</w:t>
      </w:r>
      <w:r w:rsidR="00563CE4" w:rsidRPr="004A36D4">
        <w:rPr>
          <w:rFonts w:ascii="Times New Roman" w:eastAsia="Times New Roman" w:hAnsi="Times New Roman"/>
          <w:sz w:val="24"/>
          <w:szCs w:val="24"/>
          <w:lang w:eastAsia="fr-FR"/>
        </w:rPr>
        <w:t>ия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073D2A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за 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верификация и </w:t>
      </w:r>
      <w:r w:rsidR="004A1F3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счетоводно отчитане 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на разходите към момента на изпълнение на Административния договор за </w:t>
      </w:r>
      <w:r w:rsidR="00E57734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предоставяне на 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>безвъзмездна финансова помощ (АД</w:t>
      </w:r>
      <w:r w:rsidR="00E57734" w:rsidRPr="004A36D4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>БФП).</w:t>
      </w:r>
    </w:p>
    <w:p w14:paraId="3A944FBE" w14:textId="758339D5" w:rsidR="008B540F" w:rsidRPr="004A36D4" w:rsidRDefault="00AC4F54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(4)</w:t>
      </w:r>
      <w:r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 xml:space="preserve"> </w:t>
      </w:r>
      <w:proofErr w:type="spellStart"/>
      <w:r w:rsidR="00B41A7A" w:rsidRPr="004A36D4">
        <w:rPr>
          <w:rFonts w:ascii="Times New Roman" w:eastAsia="Times New Roman" w:hAnsi="Times New Roman"/>
          <w:sz w:val="24"/>
          <w:szCs w:val="24"/>
          <w:lang w:eastAsia="fr-FR"/>
        </w:rPr>
        <w:t>Aвансовите</w:t>
      </w:r>
      <w:proofErr w:type="spellEnd"/>
      <w:r w:rsidR="00B41A7A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плащания се покриват от разходите, платени от </w:t>
      </w:r>
      <w:r w:rsidR="00683EDF" w:rsidRPr="004A36D4">
        <w:rPr>
          <w:rFonts w:ascii="Times New Roman" w:eastAsia="Times New Roman" w:hAnsi="Times New Roman"/>
          <w:sz w:val="24"/>
          <w:szCs w:val="24"/>
          <w:lang w:eastAsia="fr-FR"/>
        </w:rPr>
        <w:t>Б</w:t>
      </w:r>
      <w:r w:rsidR="00B41A7A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енефициентите за изпълнение на договора, и се обосновават със заверени фактури или счетоводни документи с еквивалентна доказателствена стойност най-късно 3 години след годината </w:t>
      </w:r>
      <w:r w:rsidR="00B41A7A" w:rsidRPr="004A36D4">
        <w:rPr>
          <w:rFonts w:ascii="Times New Roman" w:eastAsia="Times New Roman" w:hAnsi="Times New Roman"/>
          <w:sz w:val="24"/>
          <w:szCs w:val="24"/>
          <w:lang w:eastAsia="fr-FR"/>
        </w:rPr>
        <w:lastRenderedPageBreak/>
        <w:t>на плащането на аванса или на 31 декември 20</w:t>
      </w:r>
      <w:r w:rsidR="00DE5687" w:rsidRPr="00AF53C0">
        <w:rPr>
          <w:rFonts w:ascii="Times New Roman" w:eastAsia="Times New Roman" w:hAnsi="Times New Roman"/>
          <w:sz w:val="24"/>
          <w:szCs w:val="24"/>
          <w:lang w:val="ru-RU" w:eastAsia="fr-FR"/>
        </w:rPr>
        <w:t>30</w:t>
      </w:r>
      <w:r w:rsidR="00B41A7A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г., в зависимост от това коя дата е по-ранна.</w:t>
      </w:r>
    </w:p>
    <w:p w14:paraId="6B209DD9" w14:textId="77777777" w:rsidR="00243446" w:rsidRDefault="00243446" w:rsidP="00DE179D">
      <w:pPr>
        <w:spacing w:after="0" w:line="262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fr-FR"/>
        </w:rPr>
      </w:pPr>
    </w:p>
    <w:p w14:paraId="69EC96BC" w14:textId="1A5C89D6" w:rsidR="00AC4F54" w:rsidRPr="004A36D4" w:rsidRDefault="00AC4F54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Чл. 4 (1)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Междинното плащане е в размер на стойността на безвъзмездната финансова помощ, изчислена като към верифицираните разходи за отчетния период се приложи процент</w:t>
      </w:r>
      <w:r w:rsidRPr="004A36D4">
        <w:rPr>
          <w:rFonts w:ascii="Times New Roman" w:eastAsia="Times New Roman" w:hAnsi="Times New Roman"/>
          <w:sz w:val="24"/>
          <w:szCs w:val="24"/>
          <w:lang w:val="en-US" w:eastAsia="fr-FR"/>
        </w:rPr>
        <w:t>a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на безвъзмездна финансова помощ, посочен в раздел „Бюджет</w:t>
      </w:r>
      <w:r w:rsidR="000C1F9F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”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от Приложение І към настоящия договор.</w:t>
      </w:r>
    </w:p>
    <w:p w14:paraId="345F8DF4" w14:textId="77777777" w:rsidR="00AC4F54" w:rsidRPr="004A36D4" w:rsidRDefault="00AC4F54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A36D4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(2)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Междинното плащане се извършва </w:t>
      </w:r>
      <w:r w:rsidRPr="004A36D4">
        <w:rPr>
          <w:rFonts w:ascii="Times New Roman" w:eastAsia="Times New Roman" w:hAnsi="Times New Roman"/>
          <w:sz w:val="24"/>
          <w:szCs w:val="24"/>
        </w:rPr>
        <w:t>след одобрение на представен пакет отчетни документи (ПОД) в ИСУН, съдържащ междинен технически и финансов отчет и искане за междинно плащане, в срок от 80 (осемдесет) календарни дни от датата на постъпване на искането за плащане в Управляващия орган на ПКИП.</w:t>
      </w:r>
    </w:p>
    <w:p w14:paraId="385087B6" w14:textId="7ED9DAAC" w:rsidR="009F263E" w:rsidRPr="004A36D4" w:rsidRDefault="00AC4F54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bCs/>
          <w:sz w:val="24"/>
          <w:szCs w:val="24"/>
        </w:rPr>
        <w:t>(3)</w:t>
      </w:r>
      <w:r w:rsidRPr="004A36D4">
        <w:rPr>
          <w:rFonts w:ascii="Times New Roman" w:eastAsia="Times New Roman" w:hAnsi="Times New Roman"/>
          <w:sz w:val="24"/>
          <w:szCs w:val="24"/>
        </w:rPr>
        <w:t xml:space="preserve"> Общият размер на авансовите и междинните плащания не може да превишава 95% от стойността на безвъзмездната финансова помощ по настоящия договор.</w:t>
      </w:r>
    </w:p>
    <w:p w14:paraId="6CDB2E04" w14:textId="77777777" w:rsidR="001712BD" w:rsidRDefault="001712BD" w:rsidP="001712BD">
      <w:pPr>
        <w:spacing w:after="0" w:line="262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fr-FR"/>
        </w:rPr>
      </w:pPr>
    </w:p>
    <w:p w14:paraId="30F0AAC3" w14:textId="71A5487F" w:rsidR="00AC4F54" w:rsidRPr="004A36D4" w:rsidRDefault="00AC4F54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Чл. 5. (1)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Окончателното плащане се извършва след одобрение на представен пакет отчетни документи (ПОД) в ИСУН, съдържащ финален технически и финансов отчет и искане за окончателно плащане, в срок от 80 (осемдесет) календарни дни от датата на постъпване на искането за плащане в Управляващия орган на ПКИП.</w:t>
      </w:r>
    </w:p>
    <w:p w14:paraId="4AEF0884" w14:textId="498CDF3A" w:rsidR="00AC4F54" w:rsidRPr="004A36D4" w:rsidRDefault="00AC4F54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 xml:space="preserve">(2) </w:t>
      </w:r>
      <w:proofErr w:type="gramStart"/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В</w:t>
      </w:r>
      <w:proofErr w:type="gramEnd"/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случаите по чл. 2 (3), т. 1 окончателното плащане е в размер на разликата между общата стойност на безвъзмездното финансиране, изчислена като към верифицираните разходи за отчетния период се приложи процента на безвъзмездна финансова помощ</w:t>
      </w:r>
      <w:r w:rsidR="00BB27DD" w:rsidRPr="004A36D4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посочен в раздел „Бюджет” от Приложение І, и сумата на изплатения аванс и натрупаната лихва във връзка с него.</w:t>
      </w:r>
    </w:p>
    <w:p w14:paraId="2E4D2666" w14:textId="439EE5FC" w:rsidR="00B16237" w:rsidRPr="004A36D4" w:rsidRDefault="00B16237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(3)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В случаите по чл. 2 (3), т. 2 окончателното плащане е в размер на разликата между общата стойност на безвъзмездното финансиране, изчислена като към верифицираните разходи за отчетния период се приложи процента на безвъзмездна финансова помощ</w:t>
      </w:r>
      <w:r w:rsidR="002A6729" w:rsidRPr="004A36D4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посочен в раздел „Бюджет” от Приложение І, и сумата на изплатените авансово и междинно/и плащания и натрупаната лихва по аванса.</w:t>
      </w:r>
    </w:p>
    <w:p w14:paraId="60C6D8B1" w14:textId="215F11D9" w:rsidR="00B16237" w:rsidRPr="004A36D4" w:rsidRDefault="00B16237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(4)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В случаите по чл. 2 (3), т. 3 окончателното плащане е в размер на разликата между общата стойност на безвъзмездното финансиране, изчислена като към верифицираните разходи за отчетния период се приложи процента на безвъзмездна финансова помощ</w:t>
      </w:r>
      <w:r w:rsidR="001842CC" w:rsidRPr="004A36D4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посочен в раздел „Бюджет” от Приложение І, и сумата на изплатените междинно/и плащания по договора.</w:t>
      </w:r>
    </w:p>
    <w:p w14:paraId="4773DCA3" w14:textId="4BC914F4" w:rsidR="00B16237" w:rsidRPr="004A36D4" w:rsidRDefault="00B16237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(5)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В случаите по чл. 2 (3), т. 4 окончателното плащане е в размер на общата стойност на безвъзмездното финансиране, изчислена като към общата сума на верифицираните разходи се приложи процента на безвъзмездна финансова помощ, посочен в раздел „Бюджет” от Приложение І.</w:t>
      </w:r>
    </w:p>
    <w:p w14:paraId="09A8A76A" w14:textId="16738F06" w:rsidR="009A065D" w:rsidRDefault="00B16237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(6)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Бенефициентът е отговорен за 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представяне на финален технически и финансов отчет в срок при спазване на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условията на действащите нормативни актове към момента на изпълнение на АД</w:t>
      </w:r>
      <w:r w:rsidR="00E57734" w:rsidRPr="004A36D4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БФП. В случай на изменение на нормативните актове, </w:t>
      </w:r>
      <w:r w:rsidR="008B540F" w:rsidRPr="0078272E">
        <w:rPr>
          <w:rFonts w:ascii="Times New Roman" w:eastAsia="Times New Roman" w:hAnsi="Times New Roman"/>
          <w:sz w:val="24"/>
          <w:szCs w:val="24"/>
          <w:lang w:eastAsia="fr-FR"/>
        </w:rPr>
        <w:t xml:space="preserve">измененията се прилагат между страните от </w:t>
      </w:r>
      <w:r w:rsidR="009F5D7E" w:rsidRPr="0078272E">
        <w:rPr>
          <w:rFonts w:ascii="Times New Roman" w:eastAsia="Times New Roman" w:hAnsi="Times New Roman"/>
          <w:sz w:val="24"/>
          <w:szCs w:val="24"/>
          <w:lang w:eastAsia="fr-FR"/>
        </w:rPr>
        <w:t>влизането им в сила.</w:t>
      </w:r>
    </w:p>
    <w:p w14:paraId="3DFD67B4" w14:textId="2D08D1DF" w:rsidR="0078272E" w:rsidRPr="00693565" w:rsidRDefault="0001232E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val="ru-RU" w:eastAsia="fr-FR"/>
        </w:rPr>
      </w:pPr>
      <w:r>
        <w:rPr>
          <w:rFonts w:ascii="Times New Roman" w:eastAsia="Times New Roman" w:hAnsi="Times New Roman"/>
          <w:b/>
          <w:sz w:val="24"/>
          <w:szCs w:val="24"/>
          <w:lang w:eastAsia="fr-FR"/>
        </w:rPr>
        <w:t>(</w:t>
      </w:r>
      <w:r w:rsidR="001712BD">
        <w:rPr>
          <w:rFonts w:ascii="Times New Roman" w:eastAsia="Times New Roman" w:hAnsi="Times New Roman"/>
          <w:b/>
          <w:sz w:val="24"/>
          <w:szCs w:val="24"/>
          <w:lang w:eastAsia="fr-FR"/>
        </w:rPr>
        <w:t>7</w:t>
      </w:r>
      <w:r w:rsidR="00CF5AC3" w:rsidRPr="0078272E">
        <w:rPr>
          <w:rFonts w:ascii="Times New Roman" w:eastAsia="Times New Roman" w:hAnsi="Times New Roman"/>
          <w:b/>
          <w:sz w:val="24"/>
          <w:szCs w:val="24"/>
          <w:lang w:eastAsia="fr-FR"/>
        </w:rPr>
        <w:t>)</w:t>
      </w:r>
      <w:r w:rsidR="00CF5AC3" w:rsidRPr="0078272E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78272E" w:rsidRPr="0078272E">
        <w:rPr>
          <w:rFonts w:ascii="Times New Roman" w:eastAsia="Times New Roman" w:hAnsi="Times New Roman"/>
          <w:sz w:val="24"/>
          <w:szCs w:val="24"/>
          <w:lang w:eastAsia="fr-FR"/>
        </w:rPr>
        <w:t xml:space="preserve">В случай на активен сигнал за нередност или когато е налице неприключена процедура по </w:t>
      </w:r>
      <w:r w:rsidR="0078272E" w:rsidRPr="008A1F8C">
        <w:rPr>
          <w:rFonts w:ascii="Times New Roman" w:eastAsia="Times New Roman" w:hAnsi="Times New Roman"/>
          <w:sz w:val="24"/>
          <w:szCs w:val="24"/>
          <w:lang w:eastAsia="fr-FR"/>
        </w:rPr>
        <w:t xml:space="preserve">администриране на нередност спрямо Бенефициента, плащанията (авансово, междинно/и </w:t>
      </w:r>
      <w:proofErr w:type="spellStart"/>
      <w:r w:rsidR="0078272E" w:rsidRPr="008A1F8C">
        <w:rPr>
          <w:rFonts w:ascii="Times New Roman" w:eastAsia="Times New Roman" w:hAnsi="Times New Roman"/>
          <w:sz w:val="24"/>
          <w:szCs w:val="24"/>
          <w:lang w:eastAsia="fr-FR"/>
        </w:rPr>
        <w:t>и</w:t>
      </w:r>
      <w:proofErr w:type="spellEnd"/>
      <w:r w:rsidR="0078272E" w:rsidRPr="008A1F8C">
        <w:rPr>
          <w:rFonts w:ascii="Times New Roman" w:eastAsia="Times New Roman" w:hAnsi="Times New Roman"/>
          <w:sz w:val="24"/>
          <w:szCs w:val="24"/>
          <w:lang w:eastAsia="fr-FR"/>
        </w:rPr>
        <w:t xml:space="preserve"> окончателно) няма да бъдат извършени до приключване на сигнала/нередността</w:t>
      </w:r>
      <w:r w:rsidR="00CF5AC3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.</w:t>
      </w:r>
    </w:p>
    <w:p w14:paraId="262B49AD" w14:textId="77777777" w:rsidR="009A065D" w:rsidRPr="008A1F8C" w:rsidRDefault="009A065D" w:rsidP="00DE179D">
      <w:pPr>
        <w:spacing w:before="80" w:after="80" w:line="262" w:lineRule="auto"/>
        <w:jc w:val="both"/>
        <w:rPr>
          <w:rFonts w:ascii="Times New Roman" w:eastAsia="Times New Roman" w:hAnsi="Times New Roman"/>
          <w:sz w:val="16"/>
          <w:szCs w:val="16"/>
          <w:lang w:eastAsia="fr-FR"/>
        </w:rPr>
      </w:pPr>
    </w:p>
    <w:p w14:paraId="1CB09A0D" w14:textId="2334EEB2" w:rsidR="008B540F" w:rsidRPr="004A36D4" w:rsidRDefault="00B16237" w:rsidP="001712BD">
      <w:pPr>
        <w:spacing w:after="0" w:line="262" w:lineRule="auto"/>
        <w:jc w:val="both"/>
        <w:rPr>
          <w:rFonts w:ascii="Times New Roman" w:eastAsia="Times New Roman" w:hAnsi="Times New Roman"/>
          <w:sz w:val="10"/>
          <w:szCs w:val="10"/>
          <w:lang w:eastAsia="fr-FR"/>
        </w:rPr>
      </w:pPr>
      <w:r w:rsidRPr="008A1F8C">
        <w:rPr>
          <w:rFonts w:ascii="Times New Roman" w:eastAsia="Times New Roman" w:hAnsi="Times New Roman"/>
          <w:b/>
          <w:sz w:val="24"/>
          <w:szCs w:val="24"/>
          <w:lang w:eastAsia="fr-FR"/>
        </w:rPr>
        <w:lastRenderedPageBreak/>
        <w:t>Чл. 6. (1)</w:t>
      </w:r>
      <w:r w:rsidR="008B540F" w:rsidRPr="008A1F8C">
        <w:rPr>
          <w:rFonts w:ascii="Times New Roman" w:eastAsia="Times New Roman" w:hAnsi="Times New Roman"/>
          <w:sz w:val="24"/>
          <w:szCs w:val="24"/>
          <w:lang w:eastAsia="fr-FR"/>
        </w:rPr>
        <w:t xml:space="preserve"> В случай че </w:t>
      </w:r>
      <w:r w:rsidR="002D6A27" w:rsidRPr="008A1F8C">
        <w:rPr>
          <w:rFonts w:ascii="Times New Roman" w:eastAsia="Times New Roman" w:hAnsi="Times New Roman"/>
          <w:sz w:val="24"/>
          <w:szCs w:val="24"/>
          <w:lang w:eastAsia="fr-FR"/>
        </w:rPr>
        <w:t>Б</w:t>
      </w:r>
      <w:r w:rsidR="008B540F" w:rsidRPr="008A1F8C">
        <w:rPr>
          <w:rFonts w:ascii="Times New Roman" w:eastAsia="Times New Roman" w:hAnsi="Times New Roman"/>
          <w:sz w:val="24"/>
          <w:szCs w:val="24"/>
          <w:lang w:eastAsia="fr-FR"/>
        </w:rPr>
        <w:t>енефициентът избере Вариант 1,</w:t>
      </w:r>
      <w:r w:rsidR="007512FD" w:rsidRPr="008A1F8C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2D6A27" w:rsidRPr="008A1F8C">
        <w:rPr>
          <w:rFonts w:ascii="Times New Roman" w:eastAsia="Times New Roman" w:hAnsi="Times New Roman"/>
          <w:sz w:val="24"/>
          <w:szCs w:val="24"/>
          <w:lang w:eastAsia="fr-FR"/>
        </w:rPr>
        <w:t xml:space="preserve">Вариант </w:t>
      </w:r>
      <w:r w:rsidR="007512FD" w:rsidRPr="008A1F8C">
        <w:rPr>
          <w:rFonts w:ascii="Times New Roman" w:eastAsia="Times New Roman" w:hAnsi="Times New Roman"/>
          <w:sz w:val="24"/>
          <w:szCs w:val="24"/>
          <w:lang w:eastAsia="fr-FR"/>
        </w:rPr>
        <w:t xml:space="preserve">2 или </w:t>
      </w:r>
      <w:r w:rsidR="002D6A27" w:rsidRPr="008A1F8C">
        <w:rPr>
          <w:rFonts w:ascii="Times New Roman" w:eastAsia="Times New Roman" w:hAnsi="Times New Roman"/>
          <w:sz w:val="24"/>
          <w:szCs w:val="24"/>
          <w:lang w:eastAsia="fr-FR"/>
        </w:rPr>
        <w:t xml:space="preserve">Вариант </w:t>
      </w:r>
      <w:r w:rsidR="007512FD" w:rsidRPr="008A1F8C">
        <w:rPr>
          <w:rFonts w:ascii="Times New Roman" w:eastAsia="Times New Roman" w:hAnsi="Times New Roman"/>
          <w:sz w:val="24"/>
          <w:szCs w:val="24"/>
          <w:lang w:eastAsia="fr-FR"/>
        </w:rPr>
        <w:t>3,</w:t>
      </w:r>
      <w:r w:rsidR="008B540F" w:rsidRPr="008A1F8C">
        <w:rPr>
          <w:rFonts w:ascii="Times New Roman" w:eastAsia="Times New Roman" w:hAnsi="Times New Roman"/>
          <w:sz w:val="24"/>
          <w:szCs w:val="24"/>
          <w:lang w:eastAsia="fr-FR"/>
        </w:rPr>
        <w:t xml:space="preserve"> т.е. в случаите, когато плащането на безвъзмездната </w:t>
      </w:r>
      <w:r w:rsidR="004E23AE" w:rsidRPr="008A1F8C">
        <w:rPr>
          <w:rFonts w:ascii="Times New Roman" w:eastAsia="Times New Roman" w:hAnsi="Times New Roman"/>
          <w:sz w:val="24"/>
          <w:szCs w:val="24"/>
          <w:lang w:eastAsia="fr-FR"/>
        </w:rPr>
        <w:t xml:space="preserve">финансова </w:t>
      </w:r>
      <w:r w:rsidR="008B540F" w:rsidRPr="008A1F8C">
        <w:rPr>
          <w:rFonts w:ascii="Times New Roman" w:eastAsia="Times New Roman" w:hAnsi="Times New Roman"/>
          <w:sz w:val="24"/>
          <w:szCs w:val="24"/>
          <w:lang w:eastAsia="fr-FR"/>
        </w:rPr>
        <w:t>помощ по чл. 1</w:t>
      </w:r>
      <w:r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 xml:space="preserve"> (1)</w:t>
      </w:r>
      <w:r w:rsidR="008B540F" w:rsidRPr="008A1F8C">
        <w:rPr>
          <w:rFonts w:ascii="Times New Roman" w:eastAsia="Times New Roman" w:hAnsi="Times New Roman"/>
          <w:sz w:val="24"/>
          <w:szCs w:val="24"/>
          <w:lang w:eastAsia="fr-FR"/>
        </w:rPr>
        <w:t xml:space="preserve"> от </w:t>
      </w:r>
      <w:r w:rsidR="002D6A27" w:rsidRPr="008A1F8C">
        <w:rPr>
          <w:rFonts w:ascii="Times New Roman" w:eastAsia="Times New Roman" w:hAnsi="Times New Roman"/>
          <w:sz w:val="24"/>
          <w:szCs w:val="24"/>
          <w:lang w:eastAsia="fr-FR"/>
        </w:rPr>
        <w:t xml:space="preserve">настоящия договор </w:t>
      </w:r>
      <w:r w:rsidR="008B540F" w:rsidRPr="008A1F8C">
        <w:rPr>
          <w:rFonts w:ascii="Times New Roman" w:eastAsia="Times New Roman" w:hAnsi="Times New Roman"/>
          <w:sz w:val="24"/>
          <w:szCs w:val="24"/>
          <w:lang w:eastAsia="fr-FR"/>
        </w:rPr>
        <w:t>ще се извърши на няколко вноски (траншове), помощта и допустимите разходи се сконтират към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техния размер към момента на предоставянето на помощта в съответствие с </w:t>
      </w:r>
      <w:r w:rsidR="007512F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чл. 3, </w:t>
      </w:r>
      <w:proofErr w:type="spellStart"/>
      <w:r w:rsidR="007512FD" w:rsidRPr="004A36D4">
        <w:rPr>
          <w:rFonts w:ascii="Times New Roman" w:eastAsia="Times New Roman" w:hAnsi="Times New Roman"/>
          <w:sz w:val="24"/>
          <w:szCs w:val="24"/>
          <w:lang w:eastAsia="fr-FR"/>
        </w:rPr>
        <w:t>пар</w:t>
      </w:r>
      <w:proofErr w:type="spellEnd"/>
      <w:r w:rsidR="007512F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. 6 от Регламент </w:t>
      </w:r>
      <w:r w:rsidR="002D6A27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(ЕС) № </w:t>
      </w:r>
      <w:r w:rsidR="00CF1F5D" w:rsidRPr="004A36D4">
        <w:rPr>
          <w:rFonts w:ascii="Times New Roman" w:eastAsia="Times New Roman" w:hAnsi="Times New Roman"/>
          <w:sz w:val="24"/>
          <w:szCs w:val="24"/>
          <w:lang w:eastAsia="fr-FR"/>
        </w:rPr>
        <w:t>2023/2831</w:t>
      </w:r>
      <w:r w:rsidR="007512F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>на Ком</w:t>
      </w:r>
      <w:r w:rsidR="002D6A27" w:rsidRPr="004A36D4">
        <w:rPr>
          <w:rFonts w:ascii="Times New Roman" w:eastAsia="Times New Roman" w:hAnsi="Times New Roman"/>
          <w:sz w:val="24"/>
          <w:szCs w:val="24"/>
          <w:lang w:eastAsia="fr-FR"/>
        </w:rPr>
        <w:t>исията.</w:t>
      </w:r>
    </w:p>
    <w:p w14:paraId="39A6F838" w14:textId="77777777" w:rsidR="001712BD" w:rsidRDefault="00B16237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(2)</w:t>
      </w:r>
      <w:r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 xml:space="preserve"> 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Сконтирането ще се извършва от Управляващия орган преди всяко плащане с оглед гарантиране, че предоставената безвъзмездна финансова помощ е съобразена с праговете и интензитетите за съответния вид помощ, установени в Регламент (ЕС) № </w:t>
      </w:r>
      <w:r w:rsidR="00CF1F5D" w:rsidRPr="004A36D4">
        <w:rPr>
          <w:rFonts w:ascii="Times New Roman" w:eastAsia="Times New Roman" w:hAnsi="Times New Roman"/>
          <w:sz w:val="24"/>
          <w:szCs w:val="24"/>
          <w:lang w:eastAsia="fr-FR"/>
        </w:rPr>
        <w:t>2023/2831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на Комисията.</w:t>
      </w:r>
    </w:p>
    <w:p w14:paraId="48B544BB" w14:textId="77777777" w:rsidR="001712BD" w:rsidRDefault="001712BD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61DED1FF" w14:textId="164AA554" w:rsidR="00C06BC2" w:rsidRDefault="00C06BC2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Чл. 7</w:t>
      </w:r>
      <w:r w:rsidR="008B540F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В рамките на срока по чл. 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79</w:t>
      </w:r>
      <w:r w:rsidR="004879A4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от Приложение II към настоящия договор във връзка с чл. 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77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от Приложение II към</w:t>
      </w:r>
      <w:r w:rsidR="00683ED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ED3F15" w:rsidRPr="004A36D4">
        <w:rPr>
          <w:rFonts w:ascii="Times New Roman" w:eastAsia="Times New Roman" w:hAnsi="Times New Roman"/>
          <w:sz w:val="24"/>
          <w:szCs w:val="24"/>
          <w:lang w:eastAsia="fr-FR"/>
        </w:rPr>
        <w:t>АДПБФП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, когато извършени и верифицирани разходи впоследствие бъдат </w:t>
      </w:r>
      <w:r w:rsidR="00405D55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установени като 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недопустими от </w:t>
      </w:r>
      <w:r w:rsidR="007E78C0" w:rsidRPr="004A36D4">
        <w:rPr>
          <w:rFonts w:ascii="Times New Roman" w:eastAsia="Times New Roman" w:hAnsi="Times New Roman"/>
          <w:sz w:val="24"/>
          <w:szCs w:val="24"/>
          <w:lang w:eastAsia="fr-FR"/>
        </w:rPr>
        <w:t>с</w:t>
      </w:r>
      <w:r w:rsidR="004879A4" w:rsidRPr="004A36D4">
        <w:rPr>
          <w:rFonts w:ascii="Times New Roman" w:eastAsia="Times New Roman" w:hAnsi="Times New Roman"/>
          <w:sz w:val="24"/>
          <w:szCs w:val="24"/>
          <w:lang w:eastAsia="fr-FR"/>
        </w:rPr>
        <w:t>четовод</w:t>
      </w:r>
      <w:r w:rsidR="007E78C0" w:rsidRPr="004A36D4">
        <w:rPr>
          <w:rFonts w:ascii="Times New Roman" w:eastAsia="Times New Roman" w:hAnsi="Times New Roman"/>
          <w:sz w:val="24"/>
          <w:szCs w:val="24"/>
          <w:lang w:eastAsia="fr-FR"/>
        </w:rPr>
        <w:t>е</w:t>
      </w:r>
      <w:r w:rsidR="004879A4" w:rsidRPr="004A36D4">
        <w:rPr>
          <w:rFonts w:ascii="Times New Roman" w:eastAsia="Times New Roman" w:hAnsi="Times New Roman"/>
          <w:sz w:val="24"/>
          <w:szCs w:val="24"/>
          <w:lang w:eastAsia="fr-FR"/>
        </w:rPr>
        <w:t>н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, одитиращ или друг контролиращ орган, същите подлежат на възстановяване от </w:t>
      </w:r>
      <w:r w:rsidR="007E78C0" w:rsidRPr="004A36D4">
        <w:rPr>
          <w:rFonts w:ascii="Times New Roman" w:eastAsia="Times New Roman" w:hAnsi="Times New Roman"/>
          <w:sz w:val="24"/>
          <w:szCs w:val="24"/>
          <w:lang w:eastAsia="fr-FR"/>
        </w:rPr>
        <w:t>Б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енефициента, съгласно 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раздел </w:t>
      </w:r>
      <w:r w:rsidRPr="004A36D4">
        <w:rPr>
          <w:rFonts w:ascii="Times New Roman" w:eastAsia="Times New Roman" w:hAnsi="Times New Roman"/>
          <w:sz w:val="24"/>
          <w:szCs w:val="24"/>
          <w:lang w:val="en-US" w:eastAsia="fr-FR"/>
        </w:rPr>
        <w:t>XVI</w:t>
      </w:r>
      <w:r w:rsidR="008B540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от Приложение II към настоящия договор.</w:t>
      </w:r>
    </w:p>
    <w:p w14:paraId="6A4051EE" w14:textId="77777777" w:rsidR="00585C5E" w:rsidRPr="004A36D4" w:rsidRDefault="00585C5E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6F19F842" w14:textId="7707C826" w:rsidR="00C06BC2" w:rsidRPr="004A36D4" w:rsidRDefault="00C06BC2" w:rsidP="001712B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val="en-US" w:eastAsia="fr-FR"/>
        </w:rPr>
        <w:t>III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 xml:space="preserve">. </w:t>
      </w: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Други условия</w:t>
      </w:r>
    </w:p>
    <w:p w14:paraId="75837C2E" w14:textId="77777777" w:rsidR="00F70999" w:rsidRPr="004A36D4" w:rsidRDefault="00F70999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45CE4114" w14:textId="77777777" w:rsidR="00C97373" w:rsidRDefault="00370ABA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Чл. </w:t>
      </w:r>
      <w:r w:rsidR="00B9598C"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8</w:t>
      </w:r>
      <w:r w:rsidR="00F70999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C97373" w:rsidRPr="00C97373">
        <w:rPr>
          <w:rFonts w:ascii="Times New Roman" w:eastAsia="Times New Roman" w:hAnsi="Times New Roman"/>
          <w:sz w:val="24"/>
          <w:szCs w:val="24"/>
          <w:lang w:eastAsia="fr-FR"/>
        </w:rPr>
        <w:t xml:space="preserve">Текстът на чл. 11 от Приложение II към настоящия договор се допълва, както следва: </w:t>
      </w:r>
    </w:p>
    <w:p w14:paraId="36CB8099" w14:textId="2BC85BC7" w:rsidR="00C97373" w:rsidRDefault="00C97373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97373">
        <w:rPr>
          <w:rFonts w:ascii="Times New Roman" w:eastAsia="Times New Roman" w:hAnsi="Times New Roman"/>
          <w:sz w:val="24"/>
          <w:szCs w:val="24"/>
          <w:lang w:eastAsia="fr-FR"/>
        </w:rPr>
        <w:t>В случай че по проекта са включени разходи за придобиване на патенти</w:t>
      </w:r>
      <w:r w:rsidR="00C577A8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C577A8" w:rsidRPr="00C577A8">
        <w:t xml:space="preserve"> </w:t>
      </w:r>
      <w:r w:rsidR="00C577A8" w:rsidRPr="00C577A8">
        <w:rPr>
          <w:rFonts w:ascii="Times New Roman" w:eastAsia="Times New Roman" w:hAnsi="Times New Roman"/>
          <w:sz w:val="24"/>
          <w:szCs w:val="24"/>
          <w:lang w:eastAsia="fr-FR"/>
        </w:rPr>
        <w:t>полезни модели, промишлени дизайни</w:t>
      </w:r>
      <w:r w:rsidRPr="00C577A8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C97373">
        <w:rPr>
          <w:rFonts w:ascii="Times New Roman" w:eastAsia="Times New Roman" w:hAnsi="Times New Roman"/>
          <w:sz w:val="24"/>
          <w:szCs w:val="24"/>
          <w:lang w:eastAsia="fr-FR"/>
        </w:rPr>
        <w:t>и лицензи</w:t>
      </w:r>
      <w:r w:rsidR="00C577A8">
        <w:rPr>
          <w:rFonts w:ascii="Times New Roman" w:eastAsia="Times New Roman" w:hAnsi="Times New Roman"/>
          <w:sz w:val="24"/>
          <w:szCs w:val="24"/>
          <w:lang w:eastAsia="fr-FR"/>
        </w:rPr>
        <w:t>и</w:t>
      </w:r>
      <w:r w:rsidRPr="00C97373">
        <w:rPr>
          <w:rFonts w:ascii="Times New Roman" w:eastAsia="Times New Roman" w:hAnsi="Times New Roman"/>
          <w:sz w:val="24"/>
          <w:szCs w:val="24"/>
          <w:lang w:eastAsia="fr-FR"/>
        </w:rPr>
        <w:t>, същите следва да се ползват/ поддържат в периода на устойчивост - 3 (три) години от извършване на окончателното плащане, като разходите за това са за сметка на Бенефициента. При неспазване на посочен</w:t>
      </w:r>
      <w:r w:rsidR="00D34355">
        <w:rPr>
          <w:rFonts w:ascii="Times New Roman" w:eastAsia="Times New Roman" w:hAnsi="Times New Roman"/>
          <w:sz w:val="24"/>
          <w:szCs w:val="24"/>
          <w:lang w:eastAsia="fr-FR"/>
        </w:rPr>
        <w:t>ото</w:t>
      </w:r>
      <w:r w:rsidRPr="00C97373">
        <w:rPr>
          <w:rFonts w:ascii="Times New Roman" w:eastAsia="Times New Roman" w:hAnsi="Times New Roman"/>
          <w:sz w:val="24"/>
          <w:szCs w:val="24"/>
          <w:lang w:eastAsia="fr-FR"/>
        </w:rPr>
        <w:t xml:space="preserve"> изискван</w:t>
      </w:r>
      <w:r w:rsidR="00D34355">
        <w:rPr>
          <w:rFonts w:ascii="Times New Roman" w:eastAsia="Times New Roman" w:hAnsi="Times New Roman"/>
          <w:sz w:val="24"/>
          <w:szCs w:val="24"/>
          <w:lang w:eastAsia="fr-FR"/>
        </w:rPr>
        <w:t>е</w:t>
      </w:r>
      <w:r w:rsidRPr="00C97373">
        <w:rPr>
          <w:rFonts w:ascii="Times New Roman" w:eastAsia="Times New Roman" w:hAnsi="Times New Roman"/>
          <w:sz w:val="24"/>
          <w:szCs w:val="24"/>
          <w:lang w:eastAsia="fr-FR"/>
        </w:rPr>
        <w:t xml:space="preserve"> се определя финансова корекция, пропорционално спрямо периода, за който е налице неизпълнението.</w:t>
      </w:r>
    </w:p>
    <w:p w14:paraId="4075BA9C" w14:textId="5C8A1342" w:rsidR="008857DD" w:rsidRDefault="008857DD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В случай че </w:t>
      </w:r>
      <w:r w:rsidRPr="008857DD">
        <w:rPr>
          <w:rFonts w:ascii="Times New Roman" w:eastAsia="Times New Roman" w:hAnsi="Times New Roman"/>
          <w:sz w:val="24"/>
          <w:szCs w:val="24"/>
          <w:lang w:eastAsia="fr-FR"/>
        </w:rPr>
        <w:t>Бенефициент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ът е</w:t>
      </w:r>
      <w:r w:rsidRPr="008857DD">
        <w:rPr>
          <w:rFonts w:ascii="Times New Roman" w:eastAsia="Times New Roman" w:hAnsi="Times New Roman"/>
          <w:sz w:val="24"/>
          <w:szCs w:val="24"/>
          <w:lang w:eastAsia="fr-FR"/>
        </w:rPr>
        <w:t xml:space="preserve"> получил точки на етап техническата и финансова оценка по критер</w:t>
      </w:r>
      <w:r w:rsidR="00FE281B">
        <w:rPr>
          <w:rFonts w:ascii="Times New Roman" w:eastAsia="Times New Roman" w:hAnsi="Times New Roman"/>
          <w:sz w:val="24"/>
          <w:szCs w:val="24"/>
          <w:lang w:eastAsia="fr-FR"/>
        </w:rPr>
        <w:t xml:space="preserve">ий „Степен на защита на въвежданата </w:t>
      </w:r>
      <w:r w:rsidRPr="008857DD">
        <w:rPr>
          <w:rFonts w:ascii="Times New Roman" w:eastAsia="Times New Roman" w:hAnsi="Times New Roman"/>
          <w:sz w:val="24"/>
          <w:szCs w:val="24"/>
          <w:lang w:eastAsia="fr-FR"/>
        </w:rPr>
        <w:t xml:space="preserve">по проекта </w:t>
      </w:r>
      <w:r w:rsidR="00FE281B">
        <w:rPr>
          <w:rFonts w:ascii="Times New Roman" w:eastAsia="Times New Roman" w:hAnsi="Times New Roman"/>
          <w:sz w:val="24"/>
          <w:szCs w:val="24"/>
          <w:lang w:eastAsia="fr-FR"/>
        </w:rPr>
        <w:t>иновация“, че въвежданата</w:t>
      </w:r>
      <w:r w:rsidRPr="008857DD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по проекта </w:t>
      </w:r>
      <w:r w:rsidR="00FE281B">
        <w:rPr>
          <w:rFonts w:ascii="Times New Roman" w:eastAsia="Times New Roman" w:hAnsi="Times New Roman"/>
          <w:sz w:val="24"/>
          <w:szCs w:val="24"/>
          <w:lang w:eastAsia="fr-FR"/>
        </w:rPr>
        <w:t>иновация на ниво предприятие</w:t>
      </w:r>
      <w:r w:rsidRPr="008857DD">
        <w:rPr>
          <w:rFonts w:ascii="Times New Roman" w:eastAsia="Times New Roman" w:hAnsi="Times New Roman"/>
          <w:sz w:val="24"/>
          <w:szCs w:val="24"/>
          <w:lang w:eastAsia="fr-FR"/>
        </w:rPr>
        <w:t xml:space="preserve"> е защитен</w:t>
      </w:r>
      <w:r w:rsidR="00FE281B"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r w:rsidRPr="008857DD">
        <w:rPr>
          <w:rFonts w:ascii="Times New Roman" w:eastAsia="Times New Roman" w:hAnsi="Times New Roman"/>
          <w:sz w:val="24"/>
          <w:szCs w:val="24"/>
          <w:lang w:eastAsia="fr-FR"/>
        </w:rPr>
        <w:t xml:space="preserve"> с действащ патент за изобретение или свидетелство за действаща регистрация на полезен модел, или свидетелство за действаща регистрация на промишлен дизайн, </w:t>
      </w: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същият </w:t>
      </w:r>
      <w:r w:rsidRPr="008857DD">
        <w:rPr>
          <w:rFonts w:ascii="Times New Roman" w:eastAsia="Times New Roman" w:hAnsi="Times New Roman"/>
          <w:sz w:val="24"/>
          <w:szCs w:val="24"/>
          <w:lang w:eastAsia="fr-FR"/>
        </w:rPr>
        <w:t xml:space="preserve">следва да </w:t>
      </w:r>
      <w:r w:rsidR="00455F3A">
        <w:rPr>
          <w:rFonts w:ascii="Times New Roman" w:eastAsia="Times New Roman" w:hAnsi="Times New Roman"/>
          <w:sz w:val="24"/>
          <w:szCs w:val="24"/>
          <w:lang w:eastAsia="fr-FR"/>
        </w:rPr>
        <w:t xml:space="preserve">остане притежател и да </w:t>
      </w:r>
      <w:r w:rsidRPr="008857DD">
        <w:rPr>
          <w:rFonts w:ascii="Times New Roman" w:eastAsia="Times New Roman" w:hAnsi="Times New Roman"/>
          <w:sz w:val="24"/>
          <w:szCs w:val="24"/>
          <w:lang w:eastAsia="fr-FR"/>
        </w:rPr>
        <w:t xml:space="preserve">поддържа действието на съответните права по индустриална собственост в периода на устойчивост - 3 (три) години от </w:t>
      </w: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извършване на </w:t>
      </w:r>
      <w:r w:rsidRPr="008857DD">
        <w:rPr>
          <w:rFonts w:ascii="Times New Roman" w:eastAsia="Times New Roman" w:hAnsi="Times New Roman"/>
          <w:sz w:val="24"/>
          <w:szCs w:val="24"/>
          <w:lang w:eastAsia="fr-FR"/>
        </w:rPr>
        <w:t>окончателното плащане, като разходите за това са за сметка на Бенефициент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r w:rsidRPr="008857DD">
        <w:rPr>
          <w:rFonts w:ascii="Times New Roman" w:eastAsia="Times New Roman" w:hAnsi="Times New Roman"/>
          <w:sz w:val="24"/>
          <w:szCs w:val="24"/>
          <w:lang w:eastAsia="fr-FR"/>
        </w:rPr>
        <w:t>. При неспазване на посоченото изискване се определя финансова корекция, пропорционално спрямо периода, за който е налице неизпълнението.</w:t>
      </w:r>
    </w:p>
    <w:p w14:paraId="4C95F603" w14:textId="77777777" w:rsidR="00C97373" w:rsidRDefault="00C97373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503FF1A9" w14:textId="1D87FCB9" w:rsidR="00F70999" w:rsidRPr="004A36D4" w:rsidRDefault="00C97373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D34355">
        <w:rPr>
          <w:rFonts w:ascii="Times New Roman" w:eastAsia="Times New Roman" w:hAnsi="Times New Roman"/>
          <w:b/>
          <w:sz w:val="24"/>
          <w:szCs w:val="24"/>
          <w:lang w:eastAsia="fr-FR"/>
        </w:rPr>
        <w:t>Чл. 9.</w:t>
      </w: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EB55E2" w:rsidRPr="004A36D4">
        <w:rPr>
          <w:rFonts w:ascii="Times New Roman" w:eastAsia="Times New Roman" w:hAnsi="Times New Roman"/>
          <w:sz w:val="24"/>
          <w:szCs w:val="24"/>
          <w:lang w:eastAsia="fr-FR"/>
        </w:rPr>
        <w:t>Текстът на ч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л. </w:t>
      </w:r>
      <w:r w:rsidR="00370ABA" w:rsidRPr="004A36D4">
        <w:rPr>
          <w:rFonts w:ascii="Times New Roman" w:eastAsia="Times New Roman" w:hAnsi="Times New Roman"/>
          <w:sz w:val="24"/>
          <w:szCs w:val="24"/>
          <w:lang w:eastAsia="fr-FR"/>
        </w:rPr>
        <w:t>46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от Приложение II към настоящия договор се допълва, както следва:</w:t>
      </w:r>
    </w:p>
    <w:p w14:paraId="4026D176" w14:textId="5E5CFE09" w:rsidR="00F70999" w:rsidRPr="004A36D4" w:rsidRDefault="009D403F" w:rsidP="00693565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val="en-US" w:eastAsia="fr-FR"/>
        </w:rPr>
        <w:t>a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)</w:t>
      </w:r>
      <w:r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 xml:space="preserve"> </w:t>
      </w:r>
      <w:r w:rsidR="00B02122" w:rsidRPr="004A36D4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ромяна в </w:t>
      </w:r>
      <w:r w:rsidR="004B5642">
        <w:rPr>
          <w:rFonts w:ascii="Times New Roman" w:eastAsia="Times New Roman" w:hAnsi="Times New Roman"/>
          <w:sz w:val="24"/>
          <w:szCs w:val="24"/>
          <w:lang w:eastAsia="fr-FR"/>
        </w:rPr>
        <w:t xml:space="preserve">седалището и 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>мястото на изпълнение на про</w:t>
      </w:r>
      <w:r w:rsidR="0034701F" w:rsidRPr="004A36D4">
        <w:rPr>
          <w:rFonts w:ascii="Times New Roman" w:eastAsia="Times New Roman" w:hAnsi="Times New Roman"/>
          <w:sz w:val="24"/>
          <w:szCs w:val="24"/>
          <w:lang w:eastAsia="fr-FR"/>
        </w:rPr>
        <w:t>екта</w:t>
      </w:r>
      <w:r w:rsidR="005109D7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693565">
        <w:rPr>
          <w:rFonts w:ascii="Times New Roman" w:eastAsia="Times New Roman" w:hAnsi="Times New Roman"/>
          <w:sz w:val="24"/>
          <w:szCs w:val="24"/>
          <w:lang w:eastAsia="fr-FR"/>
        </w:rPr>
        <w:t>к</w:t>
      </w:r>
      <w:r w:rsidR="006D2762">
        <w:rPr>
          <w:rFonts w:ascii="Times New Roman" w:eastAsia="Times New Roman" w:hAnsi="Times New Roman"/>
          <w:sz w:val="24"/>
          <w:szCs w:val="24"/>
          <w:lang w:eastAsia="fr-FR"/>
        </w:rPr>
        <w:t xml:space="preserve">огато 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>това ще доведе до несъответствие с изискванията за</w:t>
      </w:r>
      <w:r w:rsidR="006E30D4">
        <w:rPr>
          <w:rFonts w:ascii="Times New Roman" w:eastAsia="Times New Roman" w:hAnsi="Times New Roman"/>
          <w:sz w:val="24"/>
          <w:szCs w:val="24"/>
          <w:lang w:eastAsia="fr-FR"/>
        </w:rPr>
        <w:t xml:space="preserve"> териториален обх</w:t>
      </w:r>
      <w:r w:rsidR="004B5642">
        <w:rPr>
          <w:rFonts w:ascii="Times New Roman" w:eastAsia="Times New Roman" w:hAnsi="Times New Roman"/>
          <w:sz w:val="24"/>
          <w:szCs w:val="24"/>
          <w:lang w:eastAsia="fr-FR"/>
        </w:rPr>
        <w:t>в</w:t>
      </w:r>
      <w:r w:rsidR="006E30D4">
        <w:rPr>
          <w:rFonts w:ascii="Times New Roman" w:eastAsia="Times New Roman" w:hAnsi="Times New Roman"/>
          <w:sz w:val="24"/>
          <w:szCs w:val="24"/>
          <w:lang w:eastAsia="fr-FR"/>
        </w:rPr>
        <w:t>ат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>, посочен</w:t>
      </w:r>
      <w:r w:rsidR="004B5642">
        <w:rPr>
          <w:rFonts w:ascii="Times New Roman" w:eastAsia="Times New Roman" w:hAnsi="Times New Roman"/>
          <w:sz w:val="24"/>
          <w:szCs w:val="24"/>
          <w:lang w:eastAsia="fr-FR"/>
        </w:rPr>
        <w:t>и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в </w:t>
      </w:r>
      <w:r w:rsidR="006E30D4">
        <w:rPr>
          <w:rFonts w:ascii="Times New Roman" w:eastAsia="Times New Roman" w:hAnsi="Times New Roman"/>
          <w:sz w:val="24"/>
          <w:szCs w:val="24"/>
          <w:lang w:eastAsia="fr-FR"/>
        </w:rPr>
        <w:t xml:space="preserve">Раздел 5 </w:t>
      </w:r>
      <w:r w:rsidR="004B5642">
        <w:rPr>
          <w:rFonts w:ascii="Times New Roman" w:eastAsia="Times New Roman" w:hAnsi="Times New Roman"/>
          <w:sz w:val="24"/>
          <w:szCs w:val="24"/>
          <w:lang w:eastAsia="fr-FR"/>
        </w:rPr>
        <w:t>„</w:t>
      </w:r>
      <w:r w:rsidR="006E30D4" w:rsidRPr="006E30D4">
        <w:rPr>
          <w:rFonts w:ascii="Times New Roman" w:eastAsia="Times New Roman" w:hAnsi="Times New Roman"/>
          <w:sz w:val="24"/>
          <w:szCs w:val="24"/>
          <w:lang w:eastAsia="fr-FR"/>
        </w:rPr>
        <w:t>Териториален обхват</w:t>
      </w:r>
      <w:r w:rsidR="004B5642">
        <w:rPr>
          <w:rFonts w:ascii="Times New Roman" w:eastAsia="Times New Roman" w:hAnsi="Times New Roman"/>
          <w:sz w:val="24"/>
          <w:szCs w:val="24"/>
          <w:lang w:eastAsia="fr-FR"/>
        </w:rPr>
        <w:t>“</w:t>
      </w:r>
      <w:r w:rsidR="006E30D4" w:rsidRPr="006E30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6E30D4">
        <w:rPr>
          <w:rFonts w:ascii="Times New Roman" w:eastAsia="Times New Roman" w:hAnsi="Times New Roman"/>
          <w:sz w:val="24"/>
          <w:szCs w:val="24"/>
          <w:lang w:eastAsia="fr-FR"/>
        </w:rPr>
        <w:t>от</w:t>
      </w:r>
      <w:r w:rsidR="00693565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>Условията за кандидатстване, в периода на</w:t>
      </w:r>
      <w:r w:rsidR="00693565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устойчивост </w:t>
      </w:r>
      <w:r w:rsidR="00C577A8">
        <w:rPr>
          <w:rFonts w:ascii="Times New Roman" w:eastAsia="Times New Roman" w:hAnsi="Times New Roman"/>
          <w:sz w:val="24"/>
          <w:szCs w:val="24"/>
          <w:lang w:eastAsia="fr-FR"/>
        </w:rPr>
        <w:t xml:space="preserve">- </w:t>
      </w:r>
      <w:r w:rsidR="0034701F" w:rsidRPr="004A36D4">
        <w:rPr>
          <w:rFonts w:ascii="Times New Roman" w:eastAsia="Times New Roman" w:hAnsi="Times New Roman"/>
          <w:sz w:val="24"/>
          <w:szCs w:val="24"/>
          <w:lang w:eastAsia="fr-FR"/>
        </w:rPr>
        <w:t>3 (три) години от окончателното плащане</w:t>
      </w:r>
      <w:r w:rsidR="00757D15">
        <w:rPr>
          <w:rFonts w:ascii="Times New Roman" w:eastAsia="Times New Roman" w:hAnsi="Times New Roman"/>
          <w:sz w:val="24"/>
          <w:szCs w:val="24"/>
          <w:lang w:eastAsia="fr-FR"/>
        </w:rPr>
        <w:t>;</w:t>
      </w:r>
    </w:p>
    <w:p w14:paraId="091DCB81" w14:textId="641BC392" w:rsidR="009A48B0" w:rsidRDefault="006E30D4" w:rsidP="00693565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/>
          <w:b/>
          <w:sz w:val="24"/>
          <w:szCs w:val="24"/>
          <w:lang w:eastAsia="fr-FR"/>
        </w:rPr>
        <w:t>б</w:t>
      </w:r>
      <w:r w:rsidR="009A48B0" w:rsidRPr="00DB0FCC">
        <w:rPr>
          <w:rFonts w:ascii="Times New Roman" w:eastAsia="Times New Roman" w:hAnsi="Times New Roman"/>
          <w:b/>
          <w:sz w:val="24"/>
          <w:szCs w:val="24"/>
          <w:lang w:eastAsia="fr-FR"/>
        </w:rPr>
        <w:t>)</w:t>
      </w:r>
      <w:r w:rsidR="009A48B0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9A48B0" w:rsidRPr="009A48B0">
        <w:rPr>
          <w:rFonts w:ascii="Times New Roman" w:eastAsia="Times New Roman" w:hAnsi="Times New Roman"/>
          <w:sz w:val="24"/>
          <w:szCs w:val="24"/>
          <w:lang w:eastAsia="fr-FR"/>
        </w:rPr>
        <w:t xml:space="preserve">Промяна в мястото на изпълнение на проекта, ако това би довело до промяна в оценката по </w:t>
      </w:r>
      <w:r w:rsidR="009A48B0" w:rsidRPr="00693565">
        <w:rPr>
          <w:rFonts w:ascii="Times New Roman" w:eastAsia="Times New Roman" w:hAnsi="Times New Roman"/>
          <w:i/>
          <w:sz w:val="24"/>
          <w:szCs w:val="24"/>
          <w:lang w:eastAsia="fr-FR"/>
        </w:rPr>
        <w:t>критерий „</w:t>
      </w:r>
      <w:r w:rsidR="00A531EF" w:rsidRPr="00A531EF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Регионална приоритизация на проектите на територията на </w:t>
      </w:r>
      <w:r w:rsidR="00A531EF" w:rsidRPr="00A531EF">
        <w:rPr>
          <w:rFonts w:ascii="Times New Roman" w:eastAsia="Times New Roman" w:hAnsi="Times New Roman"/>
          <w:i/>
          <w:sz w:val="24"/>
          <w:szCs w:val="24"/>
          <w:lang w:eastAsia="fr-FR"/>
        </w:rPr>
        <w:lastRenderedPageBreak/>
        <w:t>МИГ съгласно ИСИС 2021-2027</w:t>
      </w:r>
      <w:r w:rsidR="00A531EF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“ </w:t>
      </w:r>
      <w:r w:rsidR="00693565" w:rsidRPr="00005BB9">
        <w:rPr>
          <w:rFonts w:ascii="Times New Roman" w:eastAsia="Times New Roman" w:hAnsi="Times New Roman"/>
          <w:sz w:val="24"/>
          <w:szCs w:val="24"/>
          <w:lang w:eastAsia="fr-FR"/>
        </w:rPr>
        <w:t>и</w:t>
      </w:r>
      <w:r w:rsidR="00693565" w:rsidRPr="00693565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 критерий „Принос на внедряваната </w:t>
      </w:r>
      <w:r w:rsidR="003125C6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по проекта </w:t>
      </w:r>
      <w:r w:rsidR="00693565" w:rsidRPr="00693565">
        <w:rPr>
          <w:rFonts w:ascii="Times New Roman" w:eastAsia="Times New Roman" w:hAnsi="Times New Roman"/>
          <w:i/>
          <w:sz w:val="24"/>
          <w:szCs w:val="24"/>
          <w:lang w:eastAsia="fr-FR"/>
        </w:rPr>
        <w:t>иновация за територията на МИГ“</w:t>
      </w:r>
      <w:r w:rsidR="00693565" w:rsidRPr="00693565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9A48B0" w:rsidRPr="009A48B0">
        <w:rPr>
          <w:rFonts w:ascii="Times New Roman" w:eastAsia="Times New Roman" w:hAnsi="Times New Roman"/>
          <w:sz w:val="24"/>
          <w:szCs w:val="24"/>
          <w:lang w:eastAsia="fr-FR"/>
        </w:rPr>
        <w:t>от техническата и финансова оценка по процедурата, в случаите когато проектното предложение е получило точки по критерия, в периода на устойчивост - 3 (три) години от окончателното плащане.</w:t>
      </w:r>
    </w:p>
    <w:p w14:paraId="18BA8276" w14:textId="77777777" w:rsidR="00243446" w:rsidRDefault="00243446" w:rsidP="00693565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5543E9A8" w14:textId="198A4B2F" w:rsidR="00DB09E1" w:rsidRPr="004A36D4" w:rsidRDefault="00A05F35" w:rsidP="00693565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Чл. </w:t>
      </w:r>
      <w:r w:rsidR="00C97373">
        <w:rPr>
          <w:rFonts w:ascii="Times New Roman" w:eastAsia="Times New Roman" w:hAnsi="Times New Roman"/>
          <w:b/>
          <w:sz w:val="24"/>
          <w:szCs w:val="24"/>
          <w:lang w:eastAsia="fr-FR"/>
        </w:rPr>
        <w:t>10</w:t>
      </w:r>
      <w:r w:rsidR="00BB1245" w:rsidRPr="004A36D4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8F0E3D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 xml:space="preserve"> </w:t>
      </w:r>
      <w:r w:rsidR="00C84C75" w:rsidRPr="004A36D4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>ри кандидатстване за друго публично финансиране</w:t>
      </w:r>
      <w:r w:rsidR="00765BCB" w:rsidRPr="004A36D4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E438BA" w:rsidRPr="004A36D4">
        <w:rPr>
          <w:rFonts w:ascii="Times New Roman" w:eastAsia="Times New Roman" w:hAnsi="Times New Roman"/>
          <w:sz w:val="24"/>
          <w:szCs w:val="24"/>
          <w:lang w:eastAsia="fr-FR"/>
        </w:rPr>
        <w:t>Б</w:t>
      </w:r>
      <w:r w:rsidR="00C84C75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енефициентът 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>следва да има предвид, че:</w:t>
      </w:r>
    </w:p>
    <w:p w14:paraId="0CDF91A8" w14:textId="41012698" w:rsidR="00DB09E1" w:rsidRPr="004A36D4" w:rsidRDefault="006E30D4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/>
          <w:b/>
          <w:sz w:val="24"/>
          <w:szCs w:val="24"/>
          <w:lang w:eastAsia="fr-FR"/>
        </w:rPr>
        <w:t>а</w:t>
      </w:r>
      <w:r w:rsidR="00DB09E1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)</w:t>
      </w:r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Общият размер на безвъзмездната помощ, предоставена на едно и също предприятие за дейности, обявени в  режим „</w:t>
      </w:r>
      <w:proofErr w:type="spellStart"/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>de</w:t>
      </w:r>
      <w:proofErr w:type="spellEnd"/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proofErr w:type="spellStart"/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>minimis</w:t>
      </w:r>
      <w:proofErr w:type="spellEnd"/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” съгласно Регламент (ЕС) № </w:t>
      </w:r>
      <w:r w:rsidR="00CF1F5D" w:rsidRPr="004A36D4">
        <w:rPr>
          <w:rFonts w:ascii="Times New Roman" w:eastAsia="Times New Roman" w:hAnsi="Times New Roman"/>
          <w:sz w:val="24"/>
          <w:szCs w:val="24"/>
          <w:lang w:eastAsia="fr-FR"/>
        </w:rPr>
        <w:t>2023/2831</w:t>
      </w:r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на Комисията, не може да надхвърля </w:t>
      </w:r>
      <w:r w:rsidR="00CF1F5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300 </w:t>
      </w:r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000 евро за период от три </w:t>
      </w:r>
      <w:r w:rsidR="00CF1F5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предходни </w:t>
      </w:r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>години.</w:t>
      </w:r>
      <w:r w:rsidR="00DB09E1" w:rsidRPr="004A36D4">
        <w:t xml:space="preserve"> </w:t>
      </w:r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>Посоченият таван се прилага независимо от формата на помощта „</w:t>
      </w:r>
      <w:proofErr w:type="spellStart"/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>de</w:t>
      </w:r>
      <w:proofErr w:type="spellEnd"/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proofErr w:type="spellStart"/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>minimis</w:t>
      </w:r>
      <w:proofErr w:type="spellEnd"/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>” или от преследваната цел и без значение дали предоставената от държавата-членка помощ се финансира изцяло или частично със средства, произхождащи от Съюза.</w:t>
      </w:r>
    </w:p>
    <w:p w14:paraId="2FD42FE0" w14:textId="2BA95D43" w:rsidR="00381AE1" w:rsidRPr="004A36D4" w:rsidRDefault="006E30D4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/>
          <w:b/>
          <w:sz w:val="24"/>
          <w:szCs w:val="24"/>
          <w:lang w:eastAsia="fr-FR"/>
        </w:rPr>
        <w:t>б</w:t>
      </w:r>
      <w:r w:rsidR="00DB09E1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)</w:t>
      </w:r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Помощ „</w:t>
      </w:r>
      <w:proofErr w:type="spellStart"/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>de</w:t>
      </w:r>
      <w:proofErr w:type="spellEnd"/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proofErr w:type="spellStart"/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>minimis</w:t>
      </w:r>
      <w:proofErr w:type="spellEnd"/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” може да се </w:t>
      </w:r>
      <w:r w:rsidR="00381A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натрупва </w:t>
      </w:r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>с помощ „</w:t>
      </w:r>
      <w:proofErr w:type="spellStart"/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>de</w:t>
      </w:r>
      <w:proofErr w:type="spellEnd"/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proofErr w:type="spellStart"/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>minimis</w:t>
      </w:r>
      <w:proofErr w:type="spellEnd"/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”, предоставяна съгласно </w:t>
      </w:r>
      <w:r w:rsidR="00381A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Регламент (ЕС) № 2023/2832 на Комисията. </w:t>
      </w:r>
    </w:p>
    <w:p w14:paraId="77E3906D" w14:textId="1D42FCE1" w:rsidR="00DB09E1" w:rsidRPr="004A36D4" w:rsidRDefault="006E30D4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/>
          <w:b/>
          <w:sz w:val="24"/>
          <w:szCs w:val="24"/>
          <w:lang w:eastAsia="fr-FR"/>
        </w:rPr>
        <w:t>в</w:t>
      </w:r>
      <w:r w:rsidR="00381AE1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)</w:t>
      </w:r>
      <w:r w:rsidR="00381A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Помощ </w:t>
      </w:r>
      <w:r w:rsidR="00765BCB" w:rsidRPr="004A36D4">
        <w:rPr>
          <w:rFonts w:ascii="Times New Roman" w:eastAsia="Times New Roman" w:hAnsi="Times New Roman"/>
          <w:sz w:val="24"/>
          <w:szCs w:val="24"/>
          <w:lang w:eastAsia="fr-FR"/>
        </w:rPr>
        <w:t>„</w:t>
      </w:r>
      <w:proofErr w:type="spellStart"/>
      <w:r w:rsidR="00381AE1" w:rsidRPr="004A36D4">
        <w:rPr>
          <w:rFonts w:ascii="Times New Roman" w:eastAsia="Times New Roman" w:hAnsi="Times New Roman"/>
          <w:sz w:val="24"/>
          <w:szCs w:val="24"/>
          <w:lang w:eastAsia="fr-FR"/>
        </w:rPr>
        <w:t>de</w:t>
      </w:r>
      <w:proofErr w:type="spellEnd"/>
      <w:r w:rsidR="00381A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proofErr w:type="spellStart"/>
      <w:r w:rsidR="00381AE1" w:rsidRPr="004A36D4">
        <w:rPr>
          <w:rFonts w:ascii="Times New Roman" w:eastAsia="Times New Roman" w:hAnsi="Times New Roman"/>
          <w:sz w:val="24"/>
          <w:szCs w:val="24"/>
          <w:lang w:eastAsia="fr-FR"/>
        </w:rPr>
        <w:t>minimis</w:t>
      </w:r>
      <w:proofErr w:type="spellEnd"/>
      <w:r w:rsidR="00B9598C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”</w:t>
      </w:r>
      <w:r w:rsidR="00381A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може да се натрупва с помощ </w:t>
      </w:r>
      <w:r w:rsidR="00765BCB" w:rsidRPr="004A36D4">
        <w:rPr>
          <w:rFonts w:ascii="Times New Roman" w:eastAsia="Times New Roman" w:hAnsi="Times New Roman"/>
          <w:sz w:val="24"/>
          <w:szCs w:val="24"/>
          <w:lang w:eastAsia="fr-FR"/>
        </w:rPr>
        <w:t>„</w:t>
      </w:r>
      <w:proofErr w:type="spellStart"/>
      <w:r w:rsidR="00381AE1" w:rsidRPr="004A36D4">
        <w:rPr>
          <w:rFonts w:ascii="Times New Roman" w:eastAsia="Times New Roman" w:hAnsi="Times New Roman"/>
          <w:sz w:val="24"/>
          <w:szCs w:val="24"/>
          <w:lang w:eastAsia="fr-FR"/>
        </w:rPr>
        <w:t>de</w:t>
      </w:r>
      <w:proofErr w:type="spellEnd"/>
      <w:r w:rsidR="00381A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proofErr w:type="spellStart"/>
      <w:r w:rsidR="00381AE1" w:rsidRPr="004A36D4">
        <w:rPr>
          <w:rFonts w:ascii="Times New Roman" w:eastAsia="Times New Roman" w:hAnsi="Times New Roman"/>
          <w:sz w:val="24"/>
          <w:szCs w:val="24"/>
          <w:lang w:eastAsia="fr-FR"/>
        </w:rPr>
        <w:t>minimis</w:t>
      </w:r>
      <w:proofErr w:type="spellEnd"/>
      <w:r w:rsidR="00B9598C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>”</w:t>
      </w:r>
      <w:r w:rsidR="00381AE1" w:rsidRPr="004A36D4">
        <w:rPr>
          <w:rFonts w:ascii="Times New Roman" w:eastAsia="Times New Roman" w:hAnsi="Times New Roman"/>
          <w:sz w:val="24"/>
          <w:szCs w:val="24"/>
          <w:lang w:eastAsia="fr-FR"/>
        </w:rPr>
        <w:t>, предоставяна съгласно Регламент (ЕС) № 1408/2013 на Комисията  и</w:t>
      </w:r>
      <w:r w:rsidR="00381AE1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 xml:space="preserve"> </w:t>
      </w:r>
      <w:r w:rsidR="00381A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Регламент (ЕС) № 717/2014 на Комисията, </w:t>
      </w:r>
      <w:r w:rsidR="00631459" w:rsidRPr="00631459">
        <w:rPr>
          <w:rFonts w:ascii="Times New Roman" w:eastAsia="Times New Roman" w:hAnsi="Times New Roman"/>
          <w:sz w:val="24"/>
          <w:szCs w:val="24"/>
          <w:lang w:eastAsia="fr-FR"/>
        </w:rPr>
        <w:t xml:space="preserve">Регламент (ЕС) № 1407/2013 на Комисията и Регламент (ЕС) № 360/2012 за дейности по услуги от общ икономически интерес </w:t>
      </w:r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>до таван</w:t>
      </w:r>
      <w:r w:rsidR="00381AE1" w:rsidRPr="004A36D4"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>, определен в буква б) от настоящия член.</w:t>
      </w:r>
    </w:p>
    <w:p w14:paraId="221E65A4" w14:textId="44833458" w:rsidR="00A65118" w:rsidRPr="004A36D4" w:rsidRDefault="006E30D4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/>
          <w:b/>
          <w:sz w:val="24"/>
          <w:szCs w:val="24"/>
          <w:lang w:eastAsia="fr-FR"/>
        </w:rPr>
        <w:t>г</w:t>
      </w:r>
      <w:r w:rsidR="00DB09E1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)</w:t>
      </w:r>
      <w:r w:rsidR="00DB09E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>Помощта „</w:t>
      </w:r>
      <w:proofErr w:type="spellStart"/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>de</w:t>
      </w:r>
      <w:proofErr w:type="spellEnd"/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proofErr w:type="spellStart"/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>minimis</w:t>
      </w:r>
      <w:proofErr w:type="spellEnd"/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>”, предоставена в съответствие с Регламент (ЕС) № 2023/2831 на Комисията, не се натрупва с държавна помощ по отношение на същите допустими разходи или с държавна помощ за същата мярка за рисково финансиране,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</w:t>
      </w:r>
      <w:r w:rsidR="00731F28">
        <w:rPr>
          <w:rFonts w:ascii="Times New Roman" w:eastAsia="Times New Roman" w:hAnsi="Times New Roman"/>
          <w:sz w:val="24"/>
          <w:szCs w:val="24"/>
          <w:lang w:eastAsia="fr-FR"/>
        </w:rPr>
        <w:t xml:space="preserve">нт за групово освобождаване или </w:t>
      </w:r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>решение, приети от Комисията. Помощ „</w:t>
      </w:r>
      <w:proofErr w:type="spellStart"/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>de</w:t>
      </w:r>
      <w:proofErr w:type="spellEnd"/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proofErr w:type="spellStart"/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>minimis</w:t>
      </w:r>
      <w:proofErr w:type="spellEnd"/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>”,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14:paraId="61AFC3C1" w14:textId="77777777" w:rsidR="00252974" w:rsidRPr="004A36D4" w:rsidRDefault="00252974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21143CFC" w14:textId="7C726C23" w:rsidR="00F70999" w:rsidRPr="004A36D4" w:rsidRDefault="00A06ECC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Чл. 1</w:t>
      </w:r>
      <w:r w:rsidR="00C97373">
        <w:rPr>
          <w:rFonts w:ascii="Times New Roman" w:eastAsia="Times New Roman" w:hAnsi="Times New Roman"/>
          <w:b/>
          <w:sz w:val="24"/>
          <w:szCs w:val="24"/>
          <w:lang w:eastAsia="fr-FR"/>
        </w:rPr>
        <w:t>1</w:t>
      </w:r>
      <w:r w:rsidR="00A65118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A65118"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(1)</w:t>
      </w:r>
      <w:r w:rsidR="00A65118"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 xml:space="preserve"> </w:t>
      </w:r>
      <w:proofErr w:type="gramStart"/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>В</w:t>
      </w:r>
      <w:proofErr w:type="gramEnd"/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случай че</w:t>
      </w:r>
      <w:r w:rsidR="00761840" w:rsidRPr="004A36D4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за да получи безвъзмездно финансиране</w:t>
      </w:r>
      <w:r w:rsidR="00761840" w:rsidRPr="004A36D4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0379AA" w:rsidRPr="004A36D4">
        <w:rPr>
          <w:rFonts w:ascii="Times New Roman" w:eastAsia="Times New Roman" w:hAnsi="Times New Roman"/>
          <w:sz w:val="24"/>
          <w:szCs w:val="24"/>
          <w:lang w:eastAsia="fr-FR"/>
        </w:rPr>
        <w:t>Б</w:t>
      </w:r>
      <w:r w:rsidR="00252974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енефициентът 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е декларирал, </w:t>
      </w:r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>представил информация/ документи (вкл</w:t>
      </w:r>
      <w:r w:rsidR="006A50B0" w:rsidRPr="004A36D4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2A1D59">
        <w:rPr>
          <w:rFonts w:ascii="Times New Roman" w:eastAsia="Times New Roman" w:hAnsi="Times New Roman"/>
          <w:sz w:val="24"/>
          <w:szCs w:val="24"/>
          <w:lang w:eastAsia="fr-FR"/>
        </w:rPr>
        <w:t xml:space="preserve"> относно категорията на</w:t>
      </w:r>
      <w:r w:rsidR="00B9598C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>предприятие</w:t>
      </w:r>
      <w:r w:rsidR="002A1D59">
        <w:rPr>
          <w:rFonts w:ascii="Times New Roman" w:eastAsia="Times New Roman" w:hAnsi="Times New Roman"/>
          <w:sz w:val="24"/>
          <w:szCs w:val="24"/>
          <w:lang w:eastAsia="fr-FR"/>
        </w:rPr>
        <w:t>то</w:t>
      </w:r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>)</w:t>
      </w:r>
      <w:r w:rsidR="00761840" w:rsidRPr="004A36D4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и след сключване на </w:t>
      </w:r>
      <w:r w:rsidR="00761840" w:rsidRPr="004A36D4">
        <w:rPr>
          <w:rFonts w:ascii="Times New Roman" w:eastAsia="Times New Roman" w:hAnsi="Times New Roman"/>
          <w:sz w:val="24"/>
          <w:szCs w:val="24"/>
          <w:lang w:eastAsia="fr-FR"/>
        </w:rPr>
        <w:t>АДПБФП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възникнат съмнения относно невярно декларирани данни</w:t>
      </w:r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и/или представена информация/ документи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EE6537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Управляващият орган </w:t>
      </w:r>
      <w:r w:rsidR="00252974" w:rsidRPr="004A36D4">
        <w:rPr>
          <w:rFonts w:ascii="Times New Roman" w:eastAsia="Times New Roman" w:hAnsi="Times New Roman"/>
          <w:sz w:val="24"/>
          <w:szCs w:val="24"/>
          <w:lang w:eastAsia="fr-FR"/>
        </w:rPr>
        <w:t>на ПКИП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C84C75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извършва 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>провер</w:t>
      </w:r>
      <w:r w:rsidR="00C84C75" w:rsidRPr="004A36D4">
        <w:rPr>
          <w:rFonts w:ascii="Times New Roman" w:eastAsia="Times New Roman" w:hAnsi="Times New Roman"/>
          <w:sz w:val="24"/>
          <w:szCs w:val="24"/>
          <w:lang w:eastAsia="fr-FR"/>
        </w:rPr>
        <w:t>ка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>, включително и по отношение на предприятията</w:t>
      </w:r>
      <w:r w:rsidR="00761840" w:rsidRPr="004A36D4">
        <w:rPr>
          <w:rFonts w:ascii="Times New Roman" w:eastAsia="Times New Roman" w:hAnsi="Times New Roman"/>
          <w:sz w:val="24"/>
          <w:szCs w:val="24"/>
          <w:lang w:eastAsia="fr-FR"/>
        </w:rPr>
        <w:t>-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партньори и свързаните предприятия на </w:t>
      </w:r>
      <w:r w:rsidR="00761840" w:rsidRPr="004A36D4">
        <w:rPr>
          <w:rFonts w:ascii="Times New Roman" w:eastAsia="Times New Roman" w:hAnsi="Times New Roman"/>
          <w:sz w:val="24"/>
          <w:szCs w:val="24"/>
          <w:lang w:eastAsia="fr-FR"/>
        </w:rPr>
        <w:t>Б</w:t>
      </w:r>
      <w:r w:rsidR="00320311" w:rsidRPr="004A36D4">
        <w:rPr>
          <w:rFonts w:ascii="Times New Roman" w:eastAsia="Times New Roman" w:hAnsi="Times New Roman"/>
          <w:sz w:val="24"/>
          <w:szCs w:val="24"/>
          <w:lang w:eastAsia="fr-FR"/>
        </w:rPr>
        <w:t>енефициент</w:t>
      </w:r>
      <w:r w:rsidR="00761840" w:rsidRPr="004A36D4">
        <w:rPr>
          <w:rFonts w:ascii="Times New Roman" w:eastAsia="Times New Roman" w:hAnsi="Times New Roman"/>
          <w:sz w:val="24"/>
          <w:szCs w:val="24"/>
          <w:lang w:eastAsia="fr-FR"/>
        </w:rPr>
        <w:t>а.</w:t>
      </w:r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>В случай че съмнението се потвърди,</w:t>
      </w:r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УО на ПКИП </w:t>
      </w:r>
      <w:r w:rsidR="00500E96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едностранно </w:t>
      </w:r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>прекратява сключения договор.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761840" w:rsidRPr="004A36D4">
        <w:rPr>
          <w:rFonts w:ascii="Times New Roman" w:eastAsia="Times New Roman" w:hAnsi="Times New Roman"/>
          <w:sz w:val="24"/>
          <w:szCs w:val="24"/>
          <w:lang w:eastAsia="fr-FR"/>
        </w:rPr>
        <w:t>Б</w:t>
      </w:r>
      <w:r w:rsidR="00320311" w:rsidRPr="004A36D4">
        <w:rPr>
          <w:rFonts w:ascii="Times New Roman" w:eastAsia="Times New Roman" w:hAnsi="Times New Roman"/>
          <w:sz w:val="24"/>
          <w:szCs w:val="24"/>
          <w:lang w:eastAsia="fr-FR"/>
        </w:rPr>
        <w:t>енефициентът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следва да възстанови средствата по договора, </w:t>
      </w:r>
      <w:r w:rsidR="00373E68">
        <w:rPr>
          <w:rFonts w:ascii="Times New Roman" w:eastAsia="Times New Roman" w:hAnsi="Times New Roman"/>
          <w:sz w:val="24"/>
          <w:szCs w:val="24"/>
          <w:lang w:eastAsia="fr-FR"/>
        </w:rPr>
        <w:t>заедно със съответните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законн</w:t>
      </w:r>
      <w:r w:rsidR="00373E68">
        <w:rPr>
          <w:rFonts w:ascii="Times New Roman" w:eastAsia="Times New Roman" w:hAnsi="Times New Roman"/>
          <w:sz w:val="24"/>
          <w:szCs w:val="24"/>
          <w:lang w:eastAsia="fr-FR"/>
        </w:rPr>
        <w:t>и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лихв</w:t>
      </w:r>
      <w:r w:rsidR="00373E68">
        <w:rPr>
          <w:rFonts w:ascii="Times New Roman" w:eastAsia="Times New Roman" w:hAnsi="Times New Roman"/>
          <w:sz w:val="24"/>
          <w:szCs w:val="24"/>
          <w:lang w:eastAsia="fr-FR"/>
        </w:rPr>
        <w:t>и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>, ако:</w:t>
      </w:r>
    </w:p>
    <w:p w14:paraId="207459CE" w14:textId="464E903F" w:rsidR="00F70999" w:rsidRPr="004A36D4" w:rsidRDefault="00F70999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а)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установената категория</w:t>
      </w:r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>/обстоятелство относно</w:t>
      </w:r>
      <w:r w:rsidR="00A004DD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предприятието би довела</w:t>
      </w:r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>/о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до неспазване на заложени в Условията за кандидатстване правила или ограничения</w:t>
      </w:r>
      <w:r w:rsidR="005154ED" w:rsidRPr="004A36D4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C84C75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и/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или</w:t>
      </w:r>
    </w:p>
    <w:p w14:paraId="2AA5E78A" w14:textId="1E5D115B" w:rsidR="00F70999" w:rsidRPr="004A36D4" w:rsidRDefault="00F70999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б)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предприятието не би сключило </w:t>
      </w:r>
      <w:r w:rsidR="006A50B0" w:rsidRPr="004A36D4"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r w:rsidR="00A65118" w:rsidRPr="004A36D4">
        <w:rPr>
          <w:rFonts w:ascii="Times New Roman" w:eastAsia="Times New Roman" w:hAnsi="Times New Roman"/>
          <w:sz w:val="24"/>
          <w:szCs w:val="24"/>
          <w:lang w:eastAsia="fr-FR"/>
        </w:rPr>
        <w:t>дминистративен договор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8C506C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тъй като декларираната от него категория не отговаря на реалната към момента</w:t>
      </w:r>
      <w:r w:rsidR="00A25897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на постановяване</w:t>
      </w:r>
      <w:r w:rsidR="008C506C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на решението за предоставяне на безвъзмездна финансова помощ</w:t>
      </w:r>
      <w:r w:rsidR="00761840" w:rsidRPr="004A36D4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4CCA3E7E" w14:textId="4F00A211" w:rsidR="009377C0" w:rsidRPr="004A36D4" w:rsidRDefault="00A65118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</w:t>
      </w: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2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)</w:t>
      </w:r>
      <w:r w:rsidRPr="00693565">
        <w:rPr>
          <w:rFonts w:ascii="Times New Roman" w:eastAsia="Times New Roman" w:hAnsi="Times New Roman"/>
          <w:sz w:val="24"/>
          <w:szCs w:val="24"/>
          <w:lang w:val="ru-RU" w:eastAsia="fr-FR"/>
        </w:rPr>
        <w:t xml:space="preserve"> </w:t>
      </w:r>
      <w:proofErr w:type="gramStart"/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>В</w:t>
      </w:r>
      <w:proofErr w:type="gramEnd"/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случай че за да получи финансиране</w:t>
      </w:r>
      <w:r w:rsidR="00761840" w:rsidRPr="004A36D4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761840" w:rsidRPr="004A36D4">
        <w:rPr>
          <w:rFonts w:ascii="Times New Roman" w:eastAsia="Times New Roman" w:hAnsi="Times New Roman"/>
          <w:sz w:val="24"/>
          <w:szCs w:val="24"/>
          <w:lang w:eastAsia="fr-FR"/>
        </w:rPr>
        <w:t>Б</w:t>
      </w:r>
      <w:r w:rsidR="00252974" w:rsidRPr="004A36D4">
        <w:rPr>
          <w:rFonts w:ascii="Times New Roman" w:eastAsia="Times New Roman" w:hAnsi="Times New Roman"/>
          <w:sz w:val="24"/>
          <w:szCs w:val="24"/>
          <w:lang w:eastAsia="fr-FR"/>
        </w:rPr>
        <w:t>ене</w:t>
      </w:r>
      <w:r w:rsidR="00731543" w:rsidRPr="004A36D4">
        <w:rPr>
          <w:rFonts w:ascii="Times New Roman" w:eastAsia="Times New Roman" w:hAnsi="Times New Roman"/>
          <w:sz w:val="24"/>
          <w:szCs w:val="24"/>
          <w:lang w:eastAsia="fr-FR"/>
        </w:rPr>
        <w:t>фи</w:t>
      </w:r>
      <w:r w:rsidR="00252974" w:rsidRPr="004A36D4">
        <w:rPr>
          <w:rFonts w:ascii="Times New Roman" w:eastAsia="Times New Roman" w:hAnsi="Times New Roman"/>
          <w:sz w:val="24"/>
          <w:szCs w:val="24"/>
          <w:lang w:eastAsia="fr-FR"/>
        </w:rPr>
        <w:t>циентът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е декларирал, че дейностите не са започнати преди подаването на</w:t>
      </w:r>
      <w:r w:rsidR="007851D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29761D" w:rsidRPr="004A36D4">
        <w:rPr>
          <w:rFonts w:ascii="Times New Roman" w:eastAsia="Times New Roman" w:hAnsi="Times New Roman"/>
          <w:sz w:val="24"/>
          <w:szCs w:val="24"/>
          <w:lang w:eastAsia="fr-FR"/>
        </w:rPr>
        <w:t>проектното предложение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, независимо дали всички 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lastRenderedPageBreak/>
        <w:t>свързани плащания са извършени</w:t>
      </w:r>
      <w:r w:rsidR="00761840" w:rsidRPr="004A36D4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и след сключване на </w:t>
      </w:r>
      <w:r w:rsidR="006A50B0" w:rsidRPr="004A36D4"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r w:rsidR="005F5334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дминистративния договор 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се установи, че е декларирал невярно това обстоятелство, </w:t>
      </w:r>
      <w:r w:rsidR="00252974" w:rsidRPr="004A36D4">
        <w:rPr>
          <w:rFonts w:ascii="Times New Roman" w:eastAsia="Times New Roman" w:hAnsi="Times New Roman"/>
          <w:sz w:val="24"/>
          <w:szCs w:val="24"/>
          <w:lang w:eastAsia="fr-FR"/>
        </w:rPr>
        <w:t>УО на ПКИП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прекратява едностранно сключения договор и изисква възстановяване на средствата по договора, </w:t>
      </w:r>
      <w:r w:rsidR="00373E68">
        <w:rPr>
          <w:rFonts w:ascii="Times New Roman" w:eastAsia="Times New Roman" w:hAnsi="Times New Roman"/>
          <w:sz w:val="24"/>
          <w:szCs w:val="24"/>
          <w:lang w:eastAsia="fr-FR"/>
        </w:rPr>
        <w:t>заедно със съответните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законн</w:t>
      </w:r>
      <w:r w:rsidR="00373E68">
        <w:rPr>
          <w:rFonts w:ascii="Times New Roman" w:eastAsia="Times New Roman" w:hAnsi="Times New Roman"/>
          <w:sz w:val="24"/>
          <w:szCs w:val="24"/>
          <w:lang w:eastAsia="fr-FR"/>
        </w:rPr>
        <w:t>и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лихв</w:t>
      </w:r>
      <w:r w:rsidR="00373E68">
        <w:rPr>
          <w:rFonts w:ascii="Times New Roman" w:eastAsia="Times New Roman" w:hAnsi="Times New Roman"/>
          <w:sz w:val="24"/>
          <w:szCs w:val="24"/>
          <w:lang w:eastAsia="fr-FR"/>
        </w:rPr>
        <w:t>и</w:t>
      </w:r>
      <w:r w:rsidR="00F70999" w:rsidRPr="004A36D4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3D60785C" w14:textId="77777777" w:rsidR="00F70999" w:rsidRPr="004A36D4" w:rsidRDefault="00F70999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03E5489A" w14:textId="79DA9A00" w:rsidR="00E24B3D" w:rsidRDefault="006D1DA5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Чл. 1</w:t>
      </w:r>
      <w:r w:rsidR="00C773DD">
        <w:rPr>
          <w:rFonts w:ascii="Times New Roman" w:eastAsia="Times New Roman" w:hAnsi="Times New Roman"/>
          <w:b/>
          <w:sz w:val="24"/>
          <w:szCs w:val="24"/>
          <w:lang w:eastAsia="fr-FR"/>
        </w:rPr>
        <w:t>2</w:t>
      </w:r>
      <w:r w:rsidR="00060F8A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="00060F8A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9B7391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Бенефициентът и Управляващият орган са единствените страни по АДПБФП. Бенефициентът е отговорен пред Управляващия орган за изпълнението на </w:t>
      </w:r>
      <w:r w:rsidR="00C62741" w:rsidRPr="004A36D4"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r w:rsidR="009B7391" w:rsidRPr="004A36D4">
        <w:rPr>
          <w:rFonts w:ascii="Times New Roman" w:eastAsia="Times New Roman" w:hAnsi="Times New Roman"/>
          <w:sz w:val="24"/>
          <w:szCs w:val="24"/>
          <w:lang w:eastAsia="fr-FR"/>
        </w:rPr>
        <w:t>дминистративния договор.</w:t>
      </w:r>
    </w:p>
    <w:p w14:paraId="1B8B35A4" w14:textId="77777777" w:rsidR="00585C5E" w:rsidRPr="004A36D4" w:rsidRDefault="00585C5E" w:rsidP="001712B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6252E3C4" w14:textId="326C9BEE" w:rsidR="008840D4" w:rsidRPr="00650E40" w:rsidRDefault="006D1DA5" w:rsidP="00650E40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Чл. 1</w:t>
      </w:r>
      <w:r w:rsidR="00C773DD">
        <w:rPr>
          <w:rFonts w:ascii="Times New Roman" w:eastAsia="Times New Roman" w:hAnsi="Times New Roman"/>
          <w:b/>
          <w:sz w:val="24"/>
          <w:szCs w:val="24"/>
          <w:lang w:eastAsia="fr-FR"/>
        </w:rPr>
        <w:t>3</w:t>
      </w:r>
      <w:r w:rsidR="006C3F1E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. 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 xml:space="preserve">(1) </w:t>
      </w:r>
      <w:r w:rsidRPr="00650E40">
        <w:rPr>
          <w:rFonts w:ascii="Times New Roman" w:eastAsia="Times New Roman" w:hAnsi="Times New Roman"/>
          <w:b/>
          <w:sz w:val="24"/>
          <w:szCs w:val="24"/>
          <w:lang w:eastAsia="fr-FR"/>
        </w:rPr>
        <w:t>Б</w:t>
      </w:r>
      <w:r w:rsidR="006C3F1E" w:rsidRPr="00650E40">
        <w:rPr>
          <w:rFonts w:ascii="Times New Roman" w:eastAsia="Times New Roman" w:hAnsi="Times New Roman"/>
          <w:b/>
          <w:sz w:val="24"/>
          <w:szCs w:val="24"/>
          <w:lang w:eastAsia="fr-FR"/>
        </w:rPr>
        <w:t>езвъзмездната финансова помощ има характе</w:t>
      </w:r>
      <w:r w:rsidR="00650E40" w:rsidRPr="00650E40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р на допустима минимална помощ </w:t>
      </w:r>
      <w:r w:rsidR="008840D4" w:rsidRPr="00650E40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съгласно Регламент (ЕС) № </w:t>
      </w:r>
      <w:r w:rsidR="00990446" w:rsidRPr="00650E40">
        <w:rPr>
          <w:rFonts w:ascii="Times New Roman" w:eastAsia="Times New Roman" w:hAnsi="Times New Roman"/>
          <w:b/>
          <w:sz w:val="24"/>
          <w:szCs w:val="24"/>
          <w:lang w:eastAsia="fr-FR"/>
        </w:rPr>
        <w:t>2023/2831</w:t>
      </w:r>
      <w:r w:rsidR="008840D4" w:rsidRPr="00650E40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на Комисията от </w:t>
      </w:r>
      <w:r w:rsidR="00990446" w:rsidRPr="00650E40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13 </w:t>
      </w:r>
      <w:r w:rsidR="008840D4" w:rsidRPr="00650E40">
        <w:rPr>
          <w:rFonts w:ascii="Times New Roman" w:eastAsia="Times New Roman" w:hAnsi="Times New Roman"/>
          <w:b/>
          <w:sz w:val="24"/>
          <w:szCs w:val="24"/>
          <w:lang w:eastAsia="fr-FR"/>
        </w:rPr>
        <w:t>декември 20</w:t>
      </w:r>
      <w:r w:rsidR="00990446" w:rsidRPr="00650E40">
        <w:rPr>
          <w:rFonts w:ascii="Times New Roman" w:eastAsia="Times New Roman" w:hAnsi="Times New Roman"/>
          <w:b/>
          <w:sz w:val="24"/>
          <w:szCs w:val="24"/>
          <w:lang w:eastAsia="fr-FR"/>
        </w:rPr>
        <w:t>2</w:t>
      </w:r>
      <w:r w:rsidR="008840D4" w:rsidRPr="00650E40">
        <w:rPr>
          <w:rFonts w:ascii="Times New Roman" w:eastAsia="Times New Roman" w:hAnsi="Times New Roman"/>
          <w:b/>
          <w:sz w:val="24"/>
          <w:szCs w:val="24"/>
          <w:lang w:eastAsia="fr-FR"/>
        </w:rPr>
        <w:t>3 г. относно прилагането на членове 107 и 108 от Договора за функциониране на Европейския съюз към помощта „</w:t>
      </w:r>
      <w:proofErr w:type="spellStart"/>
      <w:r w:rsidR="008840D4" w:rsidRPr="00650E40">
        <w:rPr>
          <w:rFonts w:ascii="Times New Roman" w:eastAsia="Times New Roman" w:hAnsi="Times New Roman"/>
          <w:b/>
          <w:sz w:val="24"/>
          <w:szCs w:val="24"/>
          <w:lang w:eastAsia="fr-FR"/>
        </w:rPr>
        <w:t>de</w:t>
      </w:r>
      <w:proofErr w:type="spellEnd"/>
      <w:r w:rsidR="008840D4" w:rsidRPr="00650E40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proofErr w:type="spellStart"/>
      <w:r w:rsidR="008840D4" w:rsidRPr="00650E40">
        <w:rPr>
          <w:rFonts w:ascii="Times New Roman" w:eastAsia="Times New Roman" w:hAnsi="Times New Roman"/>
          <w:b/>
          <w:sz w:val="24"/>
          <w:szCs w:val="24"/>
          <w:lang w:eastAsia="fr-FR"/>
        </w:rPr>
        <w:t>minimis</w:t>
      </w:r>
      <w:proofErr w:type="spellEnd"/>
      <w:r w:rsidR="00F166E4" w:rsidRPr="00650E40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”</w:t>
      </w:r>
      <w:r w:rsidR="00E027D6" w:rsidRPr="00650E40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</w:p>
    <w:p w14:paraId="02AB41DF" w14:textId="77777777" w:rsidR="00243446" w:rsidRDefault="00243446" w:rsidP="00DE179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4322F0B3" w14:textId="7DC93A31" w:rsidR="006C3F1E" w:rsidRPr="004A36D4" w:rsidRDefault="006D1DA5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Чл. 1</w:t>
      </w:r>
      <w:r w:rsidR="00C773DD">
        <w:rPr>
          <w:rFonts w:ascii="Times New Roman" w:eastAsia="Times New Roman" w:hAnsi="Times New Roman"/>
          <w:b/>
          <w:sz w:val="24"/>
          <w:szCs w:val="24"/>
          <w:lang w:eastAsia="fr-FR"/>
        </w:rPr>
        <w:t>4</w:t>
      </w:r>
      <w:r w:rsidR="006C3F1E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="006C3F1E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Възстановяване на </w:t>
      </w:r>
      <w:r w:rsidR="007A3643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минимална </w:t>
      </w:r>
      <w:r w:rsidR="006C3F1E" w:rsidRPr="004A36D4">
        <w:rPr>
          <w:rFonts w:ascii="Times New Roman" w:eastAsia="Times New Roman" w:hAnsi="Times New Roman"/>
          <w:sz w:val="24"/>
          <w:szCs w:val="24"/>
          <w:lang w:eastAsia="fr-FR"/>
        </w:rPr>
        <w:t>помощ:</w:t>
      </w:r>
    </w:p>
    <w:p w14:paraId="2553D87F" w14:textId="636F3FE5" w:rsidR="0099375E" w:rsidRPr="004A36D4" w:rsidRDefault="007C7E3C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val="en-US" w:eastAsia="fr-FR"/>
        </w:rPr>
        <w:t>a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)</w:t>
      </w:r>
      <w:r w:rsidR="006C3F1E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99375E" w:rsidRPr="004A36D4">
        <w:rPr>
          <w:rFonts w:ascii="Times New Roman" w:eastAsia="Times New Roman" w:hAnsi="Times New Roman"/>
          <w:sz w:val="24"/>
          <w:szCs w:val="24"/>
          <w:lang w:eastAsia="fr-FR"/>
        </w:rPr>
        <w:t>Неправомерно получената минимална помощ или помощ, освободена от задължението за уведомяване с акт на Съвета на Европейския съюз или на Европейската комисия, представлява публично вземане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съгласно чл. 37 от Закона за държавните помощи</w:t>
      </w:r>
      <w:r w:rsidR="0099375E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, което се установява 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от администратора на помощта </w:t>
      </w:r>
      <w:r w:rsidR="0099375E" w:rsidRPr="004A36D4">
        <w:rPr>
          <w:rFonts w:ascii="Times New Roman" w:eastAsia="Times New Roman" w:hAnsi="Times New Roman"/>
          <w:sz w:val="24"/>
          <w:szCs w:val="24"/>
          <w:lang w:eastAsia="fr-FR"/>
        </w:rPr>
        <w:t>чрез издаване на акт за установяване на публичното вземане по реда на Административнопроцесуалния кодекс. Вземанията подлежат на събиране по реда на ДОПК от органите на Н</w:t>
      </w:r>
      <w:r w:rsidR="007A3643" w:rsidRPr="004A36D4">
        <w:rPr>
          <w:rFonts w:ascii="Times New Roman" w:eastAsia="Times New Roman" w:hAnsi="Times New Roman"/>
          <w:sz w:val="24"/>
          <w:szCs w:val="24"/>
          <w:lang w:eastAsia="fr-FR"/>
        </w:rPr>
        <w:t>АП</w:t>
      </w:r>
      <w:r w:rsidR="0099375E" w:rsidRPr="004A36D4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0D82689E" w14:textId="1C194EF6" w:rsidR="0099375E" w:rsidRPr="004A36D4" w:rsidRDefault="00C773DD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/>
          <w:b/>
          <w:sz w:val="24"/>
          <w:szCs w:val="24"/>
          <w:lang w:eastAsia="fr-FR"/>
        </w:rPr>
        <w:t>б</w:t>
      </w:r>
      <w:r w:rsidR="007C7E3C"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)</w:t>
      </w:r>
      <w:r w:rsidR="007C7E3C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99375E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Възстановяването на недължимо платените и надплатените суми, както и на неправомерно получените или неправомерно усвоени средства, ще се извършва в съответствие с установения ред, съгласно действащите нормативни актове за </w:t>
      </w:r>
      <w:r w:rsidR="00EF0942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определяне на </w:t>
      </w:r>
      <w:r w:rsidR="0099375E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правилата за </w:t>
      </w:r>
      <w:r w:rsidR="00EF0942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извършване на </w:t>
      </w:r>
      <w:r w:rsidR="0099375E" w:rsidRPr="004A36D4">
        <w:rPr>
          <w:rFonts w:ascii="Times New Roman" w:eastAsia="Times New Roman" w:hAnsi="Times New Roman"/>
          <w:sz w:val="24"/>
          <w:szCs w:val="24"/>
          <w:lang w:eastAsia="fr-FR"/>
        </w:rPr>
        <w:t>плащан</w:t>
      </w:r>
      <w:r w:rsidR="00AC730D" w:rsidRPr="004A36D4">
        <w:rPr>
          <w:rFonts w:ascii="Times New Roman" w:eastAsia="Times New Roman" w:hAnsi="Times New Roman"/>
          <w:sz w:val="24"/>
          <w:szCs w:val="24"/>
          <w:lang w:eastAsia="fr-FR"/>
        </w:rPr>
        <w:t>ия</w:t>
      </w:r>
      <w:r w:rsidR="0099375E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, верификация и </w:t>
      </w:r>
      <w:r w:rsidR="008266C2" w:rsidRPr="004A36D4">
        <w:rPr>
          <w:rFonts w:ascii="Times New Roman" w:eastAsia="Times New Roman" w:hAnsi="Times New Roman"/>
          <w:sz w:val="24"/>
          <w:szCs w:val="24"/>
          <w:lang w:eastAsia="fr-FR"/>
        </w:rPr>
        <w:t>счетоводно отчитане</w:t>
      </w:r>
      <w:r w:rsidR="0099375E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на разходите към момента на изпълнение на АД</w:t>
      </w:r>
      <w:r w:rsidR="00494268" w:rsidRPr="004A36D4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99375E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БФП. </w:t>
      </w:r>
    </w:p>
    <w:p w14:paraId="1B13AF8C" w14:textId="26BE9953" w:rsidR="001D74F3" w:rsidRDefault="00C773DD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/>
          <w:b/>
          <w:sz w:val="24"/>
          <w:szCs w:val="24"/>
          <w:lang w:eastAsia="fr-FR"/>
        </w:rPr>
        <w:t>в</w:t>
      </w:r>
      <w:r w:rsidR="007C7E3C"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)</w:t>
      </w:r>
      <w:r w:rsidR="007C7E3C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="0099375E" w:rsidRPr="004A36D4">
        <w:rPr>
          <w:rFonts w:ascii="Times New Roman" w:eastAsia="Times New Roman" w:hAnsi="Times New Roman"/>
          <w:sz w:val="24"/>
          <w:szCs w:val="24"/>
          <w:lang w:eastAsia="fr-FR"/>
        </w:rPr>
        <w:t>В случай на неправомерно предоставена минимална помощ, която представлява публично вземане, помощта се възстановява по реда на</w:t>
      </w:r>
      <w:r w:rsidR="001820BD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8266C2" w:rsidRPr="004A36D4">
        <w:rPr>
          <w:rFonts w:ascii="Times New Roman" w:eastAsia="Times New Roman" w:hAnsi="Times New Roman"/>
          <w:sz w:val="24"/>
          <w:szCs w:val="24"/>
          <w:lang w:eastAsia="fr-FR"/>
        </w:rPr>
        <w:t>ДОПК</w:t>
      </w:r>
      <w:r w:rsidR="0099375E" w:rsidRPr="004A36D4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52A44661" w14:textId="17AE9581" w:rsidR="00DD1334" w:rsidRDefault="00C773DD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/>
          <w:b/>
          <w:sz w:val="24"/>
          <w:szCs w:val="24"/>
          <w:lang w:eastAsia="fr-FR"/>
        </w:rPr>
        <w:t>г</w:t>
      </w:r>
      <w:r w:rsidR="00DD1334" w:rsidRPr="00DB0FCC">
        <w:rPr>
          <w:rFonts w:ascii="Times New Roman" w:eastAsia="Times New Roman" w:hAnsi="Times New Roman"/>
          <w:b/>
          <w:sz w:val="24"/>
          <w:szCs w:val="24"/>
          <w:lang w:eastAsia="fr-FR"/>
        </w:rPr>
        <w:t>)</w:t>
      </w:r>
      <w:r w:rsidR="00DD133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DD1334" w:rsidRPr="00DD1334">
        <w:rPr>
          <w:rFonts w:ascii="Times New Roman" w:eastAsia="Times New Roman" w:hAnsi="Times New Roman"/>
          <w:sz w:val="24"/>
          <w:szCs w:val="24"/>
          <w:lang w:eastAsia="fr-FR"/>
        </w:rPr>
        <w:t>В случай че на етап кандидатстване Бенефициентът е представил Патент за изобретение/ Свидетелство за регистрация на полезен модел</w:t>
      </w:r>
      <w:r w:rsidR="002B6052" w:rsidRPr="002B6052">
        <w:t xml:space="preserve"> </w:t>
      </w:r>
      <w:r w:rsidR="002B6052" w:rsidRPr="002B6052">
        <w:rPr>
          <w:rFonts w:ascii="Times New Roman" w:eastAsia="Times New Roman" w:hAnsi="Times New Roman"/>
          <w:sz w:val="24"/>
          <w:szCs w:val="24"/>
          <w:lang w:eastAsia="fr-FR"/>
        </w:rPr>
        <w:t>или промишлен дизайн</w:t>
      </w:r>
      <w:r w:rsidR="00DD1334" w:rsidRPr="00DD1334">
        <w:rPr>
          <w:rFonts w:ascii="Times New Roman" w:eastAsia="Times New Roman" w:hAnsi="Times New Roman"/>
          <w:sz w:val="24"/>
          <w:szCs w:val="24"/>
          <w:lang w:eastAsia="fr-FR"/>
        </w:rPr>
        <w:t>/ Договор за прехвърляне на ноу-хау/ Лицензионен договор, с който се разрешава използването на съответния обект на интелектуална собственост, или друг приложим документ, удостоверяващ придобити права по интелектуална собственост, и същият бъде обявен/о за недействителен/но с влязло в сила съдебно решение, Бенефициентът следва да възстанови предоставените му от Управляващия орган (който не носи отговорност) средства със съответната законова лихва.</w:t>
      </w:r>
    </w:p>
    <w:p w14:paraId="2F75DFDE" w14:textId="3DC1E9DA" w:rsidR="005775C7" w:rsidRPr="004A36D4" w:rsidRDefault="00C773DD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/>
          <w:b/>
          <w:sz w:val="24"/>
          <w:szCs w:val="24"/>
          <w:lang w:eastAsia="fr-FR"/>
        </w:rPr>
        <w:t>д</w:t>
      </w:r>
      <w:r w:rsidR="005775C7" w:rsidRPr="00DB0FCC">
        <w:rPr>
          <w:rFonts w:ascii="Times New Roman" w:eastAsia="Times New Roman" w:hAnsi="Times New Roman"/>
          <w:b/>
          <w:sz w:val="24"/>
          <w:szCs w:val="24"/>
          <w:lang w:eastAsia="fr-FR"/>
        </w:rPr>
        <w:t>)</w:t>
      </w:r>
      <w:r w:rsidR="005775C7" w:rsidRPr="005775C7">
        <w:t xml:space="preserve"> </w:t>
      </w:r>
      <w:r w:rsidR="005775C7">
        <w:rPr>
          <w:rFonts w:ascii="Times New Roman" w:eastAsia="Times New Roman" w:hAnsi="Times New Roman"/>
          <w:sz w:val="24"/>
          <w:szCs w:val="24"/>
          <w:lang w:eastAsia="fr-FR"/>
        </w:rPr>
        <w:t>З</w:t>
      </w:r>
      <w:r w:rsidR="005775C7" w:rsidRPr="005775C7">
        <w:rPr>
          <w:rFonts w:ascii="Times New Roman" w:eastAsia="Times New Roman" w:hAnsi="Times New Roman"/>
          <w:sz w:val="24"/>
          <w:szCs w:val="24"/>
          <w:lang w:eastAsia="fr-FR"/>
        </w:rPr>
        <w:t xml:space="preserve">аедно с финалния си отчет бенефициентът следва да представи </w:t>
      </w:r>
      <w:r w:rsidR="005775C7">
        <w:rPr>
          <w:rFonts w:ascii="Times New Roman" w:eastAsia="Times New Roman" w:hAnsi="Times New Roman"/>
          <w:sz w:val="24"/>
          <w:szCs w:val="24"/>
          <w:lang w:eastAsia="fr-FR"/>
        </w:rPr>
        <w:t>доказателства, че подкреп</w:t>
      </w:r>
      <w:r w:rsidR="00FE281B">
        <w:rPr>
          <w:rFonts w:ascii="Times New Roman" w:eastAsia="Times New Roman" w:hAnsi="Times New Roman"/>
          <w:sz w:val="24"/>
          <w:szCs w:val="24"/>
          <w:lang w:eastAsia="fr-FR"/>
        </w:rPr>
        <w:t>ената п</w:t>
      </w:r>
      <w:r w:rsidR="005775C7">
        <w:rPr>
          <w:rFonts w:ascii="Times New Roman" w:eastAsia="Times New Roman" w:hAnsi="Times New Roman"/>
          <w:sz w:val="24"/>
          <w:szCs w:val="24"/>
          <w:lang w:eastAsia="fr-FR"/>
        </w:rPr>
        <w:t xml:space="preserve">о проекта </w:t>
      </w:r>
      <w:r w:rsidR="00FE281B">
        <w:rPr>
          <w:rFonts w:ascii="Times New Roman" w:eastAsia="Times New Roman" w:hAnsi="Times New Roman"/>
          <w:sz w:val="24"/>
          <w:szCs w:val="24"/>
          <w:lang w:eastAsia="fr-FR"/>
        </w:rPr>
        <w:t xml:space="preserve">иновация </w:t>
      </w:r>
      <w:r w:rsidR="005775C7">
        <w:rPr>
          <w:rFonts w:ascii="Times New Roman" w:eastAsia="Times New Roman" w:hAnsi="Times New Roman"/>
          <w:sz w:val="24"/>
          <w:szCs w:val="24"/>
          <w:lang w:eastAsia="fr-FR"/>
        </w:rPr>
        <w:t>е въведен</w:t>
      </w:r>
      <w:r w:rsidR="00FE281B"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r w:rsidR="005775C7">
        <w:rPr>
          <w:rFonts w:ascii="Times New Roman" w:eastAsia="Times New Roman" w:hAnsi="Times New Roman"/>
          <w:sz w:val="24"/>
          <w:szCs w:val="24"/>
          <w:lang w:eastAsia="fr-FR"/>
        </w:rPr>
        <w:t xml:space="preserve"> в производството</w:t>
      </w:r>
      <w:r w:rsidR="00A004DD">
        <w:rPr>
          <w:rFonts w:ascii="Times New Roman" w:eastAsia="Times New Roman" w:hAnsi="Times New Roman"/>
          <w:sz w:val="24"/>
          <w:szCs w:val="24"/>
          <w:lang w:eastAsia="fr-FR"/>
        </w:rPr>
        <w:t>/дейността</w:t>
      </w:r>
      <w:r w:rsidR="005775C7">
        <w:rPr>
          <w:rFonts w:ascii="Times New Roman" w:eastAsia="Times New Roman" w:hAnsi="Times New Roman"/>
          <w:sz w:val="24"/>
          <w:szCs w:val="24"/>
          <w:lang w:eastAsia="fr-FR"/>
        </w:rPr>
        <w:t xml:space="preserve"> на</w:t>
      </w:r>
      <w:r w:rsidR="005775C7" w:rsidRPr="005775C7">
        <w:rPr>
          <w:rFonts w:ascii="Times New Roman" w:eastAsia="Times New Roman" w:hAnsi="Times New Roman"/>
          <w:sz w:val="24"/>
          <w:szCs w:val="24"/>
          <w:lang w:eastAsia="fr-FR"/>
        </w:rPr>
        <w:t xml:space="preserve"> предприятието. При неизпълнение на изискването</w:t>
      </w:r>
      <w:r w:rsidR="00A004DD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5775C7" w:rsidRPr="005775C7">
        <w:rPr>
          <w:rFonts w:ascii="Times New Roman" w:eastAsia="Times New Roman" w:hAnsi="Times New Roman"/>
          <w:sz w:val="24"/>
          <w:szCs w:val="24"/>
          <w:lang w:eastAsia="fr-FR"/>
        </w:rPr>
        <w:t xml:space="preserve">получената безвъзмездна помощ подлежи на възстановяване, вкл. начислената законна лихва. За удостоверяване на </w:t>
      </w:r>
      <w:r w:rsidR="005775C7">
        <w:rPr>
          <w:rFonts w:ascii="Times New Roman" w:eastAsia="Times New Roman" w:hAnsi="Times New Roman"/>
          <w:sz w:val="24"/>
          <w:szCs w:val="24"/>
          <w:lang w:eastAsia="fr-FR"/>
        </w:rPr>
        <w:t>обстоятелството, че подкреп</w:t>
      </w:r>
      <w:r w:rsidR="00FE281B">
        <w:rPr>
          <w:rFonts w:ascii="Times New Roman" w:eastAsia="Times New Roman" w:hAnsi="Times New Roman"/>
          <w:sz w:val="24"/>
          <w:szCs w:val="24"/>
          <w:lang w:eastAsia="fr-FR"/>
        </w:rPr>
        <w:t xml:space="preserve">ената </w:t>
      </w:r>
      <w:r w:rsidR="005775C7">
        <w:rPr>
          <w:rFonts w:ascii="Times New Roman" w:eastAsia="Times New Roman" w:hAnsi="Times New Roman"/>
          <w:sz w:val="24"/>
          <w:szCs w:val="24"/>
          <w:lang w:eastAsia="fr-FR"/>
        </w:rPr>
        <w:t xml:space="preserve">по проекта </w:t>
      </w:r>
      <w:r w:rsidR="00FE281B">
        <w:rPr>
          <w:rFonts w:ascii="Times New Roman" w:eastAsia="Times New Roman" w:hAnsi="Times New Roman"/>
          <w:sz w:val="24"/>
          <w:szCs w:val="24"/>
          <w:lang w:eastAsia="fr-FR"/>
        </w:rPr>
        <w:t>иновация</w:t>
      </w:r>
      <w:r w:rsidR="005775C7">
        <w:rPr>
          <w:rFonts w:ascii="Times New Roman" w:eastAsia="Times New Roman" w:hAnsi="Times New Roman"/>
          <w:sz w:val="24"/>
          <w:szCs w:val="24"/>
          <w:lang w:eastAsia="fr-FR"/>
        </w:rPr>
        <w:t xml:space="preserve"> е въведен</w:t>
      </w:r>
      <w:r w:rsidR="00FE281B"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r w:rsidR="005775C7">
        <w:rPr>
          <w:rFonts w:ascii="Times New Roman" w:eastAsia="Times New Roman" w:hAnsi="Times New Roman"/>
          <w:sz w:val="24"/>
          <w:szCs w:val="24"/>
          <w:lang w:eastAsia="fr-FR"/>
        </w:rPr>
        <w:t xml:space="preserve"> в предприятието</w:t>
      </w:r>
      <w:r w:rsidR="005775C7" w:rsidRPr="005775C7">
        <w:rPr>
          <w:rFonts w:ascii="Times New Roman" w:eastAsia="Times New Roman" w:hAnsi="Times New Roman"/>
          <w:sz w:val="24"/>
          <w:szCs w:val="24"/>
          <w:lang w:eastAsia="fr-FR"/>
        </w:rPr>
        <w:t xml:space="preserve">, по преценка на УО на етап верификация (междинен/финален отчет) може да се използва външен експерт, който да извърши допълнителна проверка с резултат изготвено становище във връзка с одобрение/неодобрение на представените доказателства относно </w:t>
      </w:r>
      <w:r w:rsidR="00FE281B">
        <w:rPr>
          <w:rFonts w:ascii="Times New Roman" w:eastAsia="Times New Roman" w:hAnsi="Times New Roman"/>
          <w:sz w:val="24"/>
          <w:szCs w:val="24"/>
          <w:lang w:eastAsia="fr-FR"/>
        </w:rPr>
        <w:t xml:space="preserve">въведената </w:t>
      </w:r>
      <w:r w:rsidR="00C97373">
        <w:rPr>
          <w:rFonts w:ascii="Times New Roman" w:eastAsia="Times New Roman" w:hAnsi="Times New Roman"/>
          <w:sz w:val="24"/>
          <w:szCs w:val="24"/>
          <w:lang w:eastAsia="fr-FR"/>
        </w:rPr>
        <w:t xml:space="preserve">в предприятието </w:t>
      </w:r>
      <w:r w:rsidR="00FE281B">
        <w:rPr>
          <w:rFonts w:ascii="Times New Roman" w:eastAsia="Times New Roman" w:hAnsi="Times New Roman"/>
          <w:sz w:val="24"/>
          <w:szCs w:val="24"/>
          <w:lang w:eastAsia="fr-FR"/>
        </w:rPr>
        <w:t>иновация</w:t>
      </w:r>
      <w:r w:rsidR="005775C7" w:rsidRPr="005775C7">
        <w:rPr>
          <w:rFonts w:ascii="Times New Roman" w:eastAsia="Times New Roman" w:hAnsi="Times New Roman"/>
          <w:sz w:val="24"/>
          <w:szCs w:val="24"/>
          <w:lang w:eastAsia="fr-FR"/>
        </w:rPr>
        <w:t xml:space="preserve">. </w:t>
      </w:r>
    </w:p>
    <w:p w14:paraId="322F3296" w14:textId="2052304F" w:rsidR="008A4D05" w:rsidRPr="004A36D4" w:rsidRDefault="008A4D05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4840164F" w14:textId="5A4E64A5" w:rsidR="00F14460" w:rsidRPr="004A36D4" w:rsidRDefault="00F14460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8C105D">
        <w:rPr>
          <w:rFonts w:ascii="Times New Roman" w:eastAsia="Times New Roman" w:hAnsi="Times New Roman"/>
          <w:b/>
          <w:sz w:val="24"/>
          <w:szCs w:val="24"/>
          <w:lang w:eastAsia="fr-FR"/>
        </w:rPr>
        <w:lastRenderedPageBreak/>
        <w:t>Чл. 1</w:t>
      </w:r>
      <w:r w:rsidR="00C773DD">
        <w:rPr>
          <w:rFonts w:ascii="Times New Roman" w:eastAsia="Times New Roman" w:hAnsi="Times New Roman"/>
          <w:b/>
          <w:sz w:val="24"/>
          <w:szCs w:val="24"/>
          <w:lang w:eastAsia="fr-FR"/>
        </w:rPr>
        <w:t>5</w:t>
      </w:r>
      <w:r w:rsidRPr="008C105D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. </w:t>
      </w:r>
      <w:r w:rsidR="002F3C8B" w:rsidRPr="008C105D">
        <w:rPr>
          <w:rFonts w:ascii="Times New Roman" w:eastAsia="Times New Roman" w:hAnsi="Times New Roman"/>
          <w:sz w:val="24"/>
          <w:szCs w:val="24"/>
          <w:lang w:eastAsia="fr-FR"/>
        </w:rPr>
        <w:t xml:space="preserve">В </w:t>
      </w:r>
      <w:r w:rsidRPr="008C105D">
        <w:rPr>
          <w:rFonts w:ascii="Times New Roman" w:eastAsia="Times New Roman" w:hAnsi="Times New Roman"/>
          <w:sz w:val="24"/>
          <w:szCs w:val="24"/>
          <w:lang w:eastAsia="fr-FR"/>
        </w:rPr>
        <w:t>съответствие с чл. 58</w:t>
      </w:r>
      <w:r w:rsidR="00BB35CA" w:rsidRPr="008C105D">
        <w:rPr>
          <w:rFonts w:ascii="Times New Roman" w:eastAsia="Times New Roman" w:hAnsi="Times New Roman"/>
          <w:sz w:val="24"/>
          <w:szCs w:val="24"/>
          <w:lang w:eastAsia="fr-FR"/>
        </w:rPr>
        <w:t>, параграф 7</w:t>
      </w:r>
      <w:r w:rsidRPr="008C105D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BB35CA" w:rsidRPr="008C105D">
        <w:rPr>
          <w:rFonts w:ascii="Times New Roman" w:eastAsia="Times New Roman" w:hAnsi="Times New Roman"/>
          <w:sz w:val="24"/>
          <w:szCs w:val="24"/>
          <w:lang w:eastAsia="fr-FR"/>
        </w:rPr>
        <w:t>от</w:t>
      </w:r>
      <w:r w:rsidRPr="008C105D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4A451D" w:rsidRPr="008C105D">
        <w:rPr>
          <w:rFonts w:ascii="Times New Roman" w:eastAsia="Times New Roman" w:hAnsi="Times New Roman"/>
          <w:sz w:val="24"/>
          <w:szCs w:val="24"/>
          <w:lang w:eastAsia="fr-FR"/>
        </w:rPr>
        <w:t>Регламент (ЕС) 2021/1060</w:t>
      </w:r>
      <w:r w:rsidR="0055099D" w:rsidRPr="008C105D">
        <w:rPr>
          <w:rFonts w:ascii="Times New Roman" w:eastAsia="Times New Roman" w:hAnsi="Times New Roman"/>
          <w:sz w:val="24"/>
          <w:szCs w:val="24"/>
          <w:lang w:eastAsia="fr-FR"/>
        </w:rPr>
        <w:t xml:space="preserve"> предоставената </w:t>
      </w:r>
      <w:r w:rsidRPr="008C105D">
        <w:rPr>
          <w:rFonts w:ascii="Times New Roman" w:eastAsia="Times New Roman" w:hAnsi="Times New Roman"/>
          <w:sz w:val="24"/>
          <w:szCs w:val="24"/>
          <w:lang w:eastAsia="fr-FR"/>
        </w:rPr>
        <w:t>безвъзмездна</w:t>
      </w:r>
      <w:r w:rsidR="0055099D" w:rsidRPr="008C105D">
        <w:rPr>
          <w:rFonts w:ascii="Times New Roman" w:eastAsia="Times New Roman" w:hAnsi="Times New Roman"/>
          <w:sz w:val="24"/>
          <w:szCs w:val="24"/>
          <w:lang w:eastAsia="fr-FR"/>
        </w:rPr>
        <w:t xml:space="preserve"> финансова помощ </w:t>
      </w:r>
      <w:r w:rsidRPr="008C105D">
        <w:rPr>
          <w:rFonts w:ascii="Times New Roman" w:eastAsia="Times New Roman" w:hAnsi="Times New Roman"/>
          <w:sz w:val="24"/>
          <w:szCs w:val="24"/>
          <w:lang w:eastAsia="fr-FR"/>
        </w:rPr>
        <w:t>не може да се използва за възстановяване на подкрепа, получена от финансови инструменти. Финансовите инструменти не може да се използват за предварително финансиране на безвъзмездни средства.</w:t>
      </w:r>
    </w:p>
    <w:p w14:paraId="4DF61549" w14:textId="77777777" w:rsidR="00F83400" w:rsidRPr="004A36D4" w:rsidRDefault="00F83400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4AF68287" w14:textId="2FC5D303" w:rsidR="008A4D05" w:rsidRPr="004A36D4" w:rsidRDefault="008A4D05" w:rsidP="00C773DD">
      <w:pPr>
        <w:tabs>
          <w:tab w:val="left" w:pos="1134"/>
        </w:tabs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Чл. </w:t>
      </w:r>
      <w:r w:rsidR="00A06ECC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1</w:t>
      </w:r>
      <w:r w:rsidR="00C773DD">
        <w:rPr>
          <w:rFonts w:ascii="Times New Roman" w:eastAsia="Times New Roman" w:hAnsi="Times New Roman"/>
          <w:b/>
          <w:sz w:val="24"/>
          <w:szCs w:val="24"/>
          <w:lang w:eastAsia="fr-FR"/>
        </w:rPr>
        <w:t>6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.</w:t>
      </w: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(1)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ab/>
      </w:r>
      <w:proofErr w:type="spellStart"/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Kореспонденцията</w:t>
      </w:r>
      <w:proofErr w:type="spellEnd"/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, свързана с настоящия договор, трябва да бъде в писмена форма, да съдържа номера на Административния договор за предоставяне на безвъзмездна финансова помощ и наименованието </w:t>
      </w:r>
      <w:proofErr w:type="gramStart"/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на </w:t>
      </w:r>
      <w:r w:rsidR="005D41FD" w:rsidRPr="004A36D4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роекта</w:t>
      </w:r>
      <w:proofErr w:type="gramEnd"/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, и трябва да бъде изпращана посредством ИСУН.</w:t>
      </w:r>
    </w:p>
    <w:p w14:paraId="394EC7A4" w14:textId="0D0844F2" w:rsidR="008A4D05" w:rsidRPr="004A36D4" w:rsidRDefault="008A4D05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(</w:t>
      </w: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2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)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proofErr w:type="gramStart"/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В</w:t>
      </w:r>
      <w:proofErr w:type="gramEnd"/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допълнение, двете страни по Административния договор за предоставяне на безвъзмездна финансова помощ могат да осъществяват контакт и на следните адреси:</w:t>
      </w:r>
    </w:p>
    <w:p w14:paraId="41136C9C" w14:textId="77777777" w:rsidR="00C773DD" w:rsidRDefault="00C773DD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3F80633D" w14:textId="51659509" w:rsidR="00F166E4" w:rsidRPr="004A36D4" w:rsidRDefault="00F166E4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Адреси за контакти:</w:t>
      </w:r>
    </w:p>
    <w:p w14:paraId="117351A6" w14:textId="77777777" w:rsidR="00585C5E" w:rsidRDefault="00585C5E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268007B9" w14:textId="77777777" w:rsidR="00C773DD" w:rsidRDefault="00C773DD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266F3522" w14:textId="458550F8" w:rsidR="008A4D05" w:rsidRPr="004A36D4" w:rsidRDefault="008A4D05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За Управляващия орган: </w:t>
      </w:r>
    </w:p>
    <w:p w14:paraId="5CCFB546" w14:textId="77777777" w:rsidR="00585C5E" w:rsidRDefault="00585C5E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680029A2" w14:textId="26426955" w:rsidR="008A4D05" w:rsidRPr="004A36D4" w:rsidRDefault="008A4D05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…………………………………</w:t>
      </w:r>
    </w:p>
    <w:p w14:paraId="694A17AC" w14:textId="77777777" w:rsidR="008A4D05" w:rsidRPr="004A36D4" w:rsidRDefault="008A4D05" w:rsidP="00C773DD">
      <w:pPr>
        <w:spacing w:after="0" w:line="262" w:lineRule="auto"/>
        <w:jc w:val="both"/>
        <w:rPr>
          <w:rFonts w:ascii="Times New Roman" w:eastAsia="Times New Roman" w:hAnsi="Times New Roman"/>
          <w:i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i/>
          <w:sz w:val="24"/>
          <w:szCs w:val="24"/>
          <w:lang w:eastAsia="fr-FR"/>
        </w:rPr>
        <w:t>[адрес за кореспонденция на Управляващия орган]</w:t>
      </w:r>
    </w:p>
    <w:p w14:paraId="5A7B09EF" w14:textId="77777777" w:rsidR="008A4D05" w:rsidRPr="004A36D4" w:rsidRDefault="008A4D05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3C7A970B" w14:textId="77777777" w:rsidR="00585C5E" w:rsidRDefault="00585C5E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3D38F79B" w14:textId="1F1324E1" w:rsidR="008A4D05" w:rsidRPr="004A36D4" w:rsidRDefault="008A4D05" w:rsidP="00DE179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За Бенефициента:</w:t>
      </w:r>
    </w:p>
    <w:p w14:paraId="4D7FD0B8" w14:textId="77777777" w:rsidR="008A4D05" w:rsidRPr="004A36D4" w:rsidRDefault="008A4D05" w:rsidP="00DE179D">
      <w:pPr>
        <w:spacing w:after="0" w:line="262" w:lineRule="auto"/>
        <w:jc w:val="both"/>
        <w:rPr>
          <w:rFonts w:ascii="Times New Roman" w:eastAsia="Times New Roman" w:hAnsi="Times New Roman"/>
          <w:i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i/>
          <w:sz w:val="24"/>
          <w:szCs w:val="24"/>
          <w:lang w:eastAsia="fr-FR"/>
        </w:rPr>
        <w:t>Адресът за кореспонденция на Бенефициента е посочен в раздел „Данни за кандидата” от Приложение I към настоящия договор.</w:t>
      </w:r>
    </w:p>
    <w:p w14:paraId="3B7713C3" w14:textId="77777777" w:rsidR="008A4D05" w:rsidRPr="004A36D4" w:rsidRDefault="008A4D05" w:rsidP="00DE179D">
      <w:pPr>
        <w:spacing w:after="0" w:line="262" w:lineRule="auto"/>
        <w:jc w:val="both"/>
        <w:rPr>
          <w:rFonts w:ascii="Times New Roman" w:eastAsia="Times New Roman" w:hAnsi="Times New Roman"/>
          <w:i/>
          <w:sz w:val="24"/>
          <w:szCs w:val="24"/>
          <w:lang w:eastAsia="fr-FR"/>
        </w:rPr>
      </w:pPr>
    </w:p>
    <w:p w14:paraId="267FF10F" w14:textId="77777777" w:rsidR="00C773DD" w:rsidRDefault="00C773DD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623DEF69" w14:textId="60C5FCCB" w:rsidR="008A4D05" w:rsidRPr="004A36D4" w:rsidRDefault="008A4D05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Чл. </w:t>
      </w:r>
      <w:r w:rsidR="00C773DD">
        <w:rPr>
          <w:rFonts w:ascii="Times New Roman" w:eastAsia="Times New Roman" w:hAnsi="Times New Roman"/>
          <w:b/>
          <w:sz w:val="24"/>
          <w:szCs w:val="24"/>
          <w:lang w:eastAsia="fr-FR"/>
        </w:rPr>
        <w:t>17</w:t>
      </w: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. </w:t>
      </w:r>
      <w:r w:rsidRPr="004A36D4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 xml:space="preserve">(1) 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При промяна на приложимото европейско и/или национално законодателство, страните се задължават да изменят клаузите по настоящия договор съгласно тази промяна.</w:t>
      </w:r>
    </w:p>
    <w:p w14:paraId="64F66178" w14:textId="77777777" w:rsidR="008A4D05" w:rsidRPr="004A36D4" w:rsidRDefault="008A4D05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 xml:space="preserve">(2) 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За неуредените в настоящия договор въпроси се прилагат разпоредбите на действащото европейско и/или национално законодателство.</w:t>
      </w:r>
    </w:p>
    <w:p w14:paraId="5B062038" w14:textId="77777777" w:rsidR="008A4D05" w:rsidRPr="004A36D4" w:rsidRDefault="008A4D05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150EE634" w14:textId="3F4B06BD" w:rsidR="008A4D05" w:rsidRPr="004A36D4" w:rsidRDefault="00244182" w:rsidP="00C773DD">
      <w:pPr>
        <w:spacing w:after="0" w:line="262" w:lineRule="auto"/>
        <w:jc w:val="both"/>
        <w:rPr>
          <w:rFonts w:ascii="Times New Roman" w:eastAsia="Times New Roman" w:hAnsi="Times New Roman"/>
          <w:i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Чл. </w:t>
      </w:r>
      <w:r w:rsidR="00C773DD">
        <w:rPr>
          <w:rFonts w:ascii="Times New Roman" w:eastAsia="Times New Roman" w:hAnsi="Times New Roman"/>
          <w:b/>
          <w:sz w:val="24"/>
          <w:szCs w:val="24"/>
          <w:lang w:eastAsia="fr-FR"/>
        </w:rPr>
        <w:t>18</w:t>
      </w:r>
      <w:r w:rsidR="008A4D05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. </w:t>
      </w:r>
      <w:r w:rsidR="008A4D05" w:rsidRPr="004A36D4">
        <w:rPr>
          <w:rFonts w:ascii="Times New Roman" w:eastAsia="Times New Roman" w:hAnsi="Times New Roman"/>
          <w:sz w:val="24"/>
          <w:szCs w:val="24"/>
          <w:lang w:eastAsia="fr-FR"/>
        </w:rPr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Приложение II и тези на другите приложения към</w:t>
      </w:r>
      <w:r w:rsidR="00683EDF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3C11AF" w:rsidRPr="004A36D4">
        <w:rPr>
          <w:rFonts w:ascii="Times New Roman" w:eastAsia="Times New Roman" w:hAnsi="Times New Roman"/>
          <w:sz w:val="24"/>
          <w:szCs w:val="24"/>
          <w:lang w:eastAsia="fr-FR"/>
        </w:rPr>
        <w:t>АДПБФП</w:t>
      </w:r>
      <w:r w:rsidR="008A4D05" w:rsidRPr="004A36D4">
        <w:rPr>
          <w:rFonts w:ascii="Times New Roman" w:eastAsia="Times New Roman" w:hAnsi="Times New Roman"/>
          <w:sz w:val="24"/>
          <w:szCs w:val="24"/>
          <w:lang w:eastAsia="fr-FR"/>
        </w:rPr>
        <w:t>, с предимство се прилагат разпоредбите на Приложение II към настоящия договор.</w:t>
      </w:r>
    </w:p>
    <w:p w14:paraId="77A214E8" w14:textId="77777777" w:rsidR="008A4D05" w:rsidRPr="004A36D4" w:rsidRDefault="008A4D05" w:rsidP="00C773DD">
      <w:pPr>
        <w:spacing w:after="0" w:line="262" w:lineRule="auto"/>
        <w:jc w:val="both"/>
        <w:rPr>
          <w:rFonts w:ascii="Times New Roman" w:eastAsia="Times New Roman" w:hAnsi="Times New Roman"/>
          <w:i/>
          <w:sz w:val="24"/>
          <w:szCs w:val="24"/>
          <w:lang w:eastAsia="fr-FR"/>
        </w:rPr>
      </w:pPr>
    </w:p>
    <w:p w14:paraId="415F3723" w14:textId="77777777" w:rsidR="00650E40" w:rsidRDefault="00650E40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2008F514" w14:textId="66BB7AB4" w:rsidR="008A4D05" w:rsidRDefault="008A4D05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Приложения: </w:t>
      </w:r>
    </w:p>
    <w:p w14:paraId="646665D3" w14:textId="77777777" w:rsidR="00585C5E" w:rsidRPr="004A36D4" w:rsidRDefault="00585C5E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12AED038" w14:textId="32863AE7" w:rsidR="008A4D05" w:rsidRDefault="008A4D05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Чл. </w:t>
      </w:r>
      <w:r w:rsidR="00C773DD">
        <w:rPr>
          <w:rFonts w:ascii="Times New Roman" w:eastAsia="Times New Roman" w:hAnsi="Times New Roman"/>
          <w:b/>
          <w:sz w:val="24"/>
          <w:szCs w:val="24"/>
          <w:lang w:eastAsia="fr-FR"/>
        </w:rPr>
        <w:t>19</w:t>
      </w: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. (1) Одобреният проект и документите по чл. 26, ал. 1 от ЗУСЕФСУ в частта, определяща </w:t>
      </w:r>
      <w:r w:rsidR="00AF3C68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У</w:t>
      </w: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словията за изпълнение, са неразделна част от настоящия договор.</w:t>
      </w:r>
    </w:p>
    <w:p w14:paraId="5776A08D" w14:textId="7C877A34" w:rsidR="008A4D05" w:rsidRDefault="008A4D05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lastRenderedPageBreak/>
        <w:t>(</w:t>
      </w: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2</w:t>
      </w:r>
      <w:r w:rsidRPr="00693565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)</w:t>
      </w:r>
      <w:r w:rsidRPr="004A36D4" w:rsidDel="00C06BC2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Следните документи представляват Приложения към настоящия Административен договор за предоставяне на безвъзмездна финансова помощ </w:t>
      </w:r>
      <w:r w:rsidR="00650E40">
        <w:rPr>
          <w:rFonts w:ascii="Times New Roman" w:eastAsia="Times New Roman" w:hAnsi="Times New Roman"/>
          <w:sz w:val="24"/>
          <w:szCs w:val="24"/>
          <w:lang w:eastAsia="fr-FR"/>
        </w:rPr>
        <w:t xml:space="preserve">(АДПБФП) 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и са неразделна част от него:</w:t>
      </w:r>
    </w:p>
    <w:p w14:paraId="7CFA2181" w14:textId="77777777" w:rsidR="008A4D05" w:rsidRPr="004A36D4" w:rsidRDefault="008A4D05" w:rsidP="00C773DD">
      <w:pPr>
        <w:tabs>
          <w:tab w:val="left" w:pos="1701"/>
        </w:tabs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Приложение I: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Формуляр за кандидатстване (в ИСУН);</w:t>
      </w:r>
    </w:p>
    <w:p w14:paraId="22E43B5D" w14:textId="0790A45D" w:rsidR="008A4D05" w:rsidRPr="004A36D4" w:rsidRDefault="008A4D05" w:rsidP="00C773DD">
      <w:pPr>
        <w:tabs>
          <w:tab w:val="left" w:pos="1701"/>
        </w:tabs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Приложение II: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Условия за изпълнение към административни договори за предоставяне на безвъзмездна финансова помощ по </w:t>
      </w:r>
      <w:r w:rsidR="00346B40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>рограма „Конкурентоспособност и иновации в предприятията” 2021-2027 (в електронен вариант, прикачени в ИСУН);</w:t>
      </w:r>
    </w:p>
    <w:p w14:paraId="7CBF7F7F" w14:textId="4F09E412" w:rsidR="000F04E7" w:rsidRPr="004A36D4" w:rsidRDefault="008A4D05" w:rsidP="00C773DD">
      <w:pPr>
        <w:tabs>
          <w:tab w:val="left" w:pos="1843"/>
        </w:tabs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Приложение </w:t>
      </w:r>
      <w:r w:rsidRPr="004A36D4">
        <w:rPr>
          <w:rFonts w:ascii="Times New Roman" w:eastAsia="Times New Roman" w:hAnsi="Times New Roman"/>
          <w:b/>
          <w:sz w:val="24"/>
          <w:szCs w:val="24"/>
          <w:lang w:val="en-US" w:eastAsia="fr-FR"/>
        </w:rPr>
        <w:t>III</w:t>
      </w: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: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Декларация при кандидатстване;</w:t>
      </w:r>
    </w:p>
    <w:p w14:paraId="76E15606" w14:textId="6703DBFC" w:rsidR="001E4B42" w:rsidRPr="00693565" w:rsidRDefault="008A4D05" w:rsidP="00C773DD">
      <w:pPr>
        <w:tabs>
          <w:tab w:val="left" w:pos="1843"/>
        </w:tabs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val="ru-RU"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Приложение </w:t>
      </w:r>
      <w:r w:rsidRPr="004A36D4">
        <w:rPr>
          <w:rFonts w:ascii="Times New Roman" w:eastAsia="Times New Roman" w:hAnsi="Times New Roman"/>
          <w:b/>
          <w:sz w:val="24"/>
          <w:szCs w:val="24"/>
          <w:lang w:val="en-US" w:eastAsia="fr-FR"/>
        </w:rPr>
        <w:t>IV</w:t>
      </w: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:</w:t>
      </w:r>
      <w:r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Декларация за обстоятелствата по чл. 3 и чл. 4 от Закона за малките и средните предприятия;</w:t>
      </w:r>
    </w:p>
    <w:p w14:paraId="5230988E" w14:textId="07265783" w:rsidR="008F60D2" w:rsidRDefault="00F166E4" w:rsidP="00C773DD">
      <w:pPr>
        <w:tabs>
          <w:tab w:val="left" w:pos="1843"/>
        </w:tabs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F166E4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 xml:space="preserve">Приложение </w:t>
      </w:r>
      <w:r w:rsidRPr="00F166E4">
        <w:rPr>
          <w:rFonts w:ascii="Times New Roman" w:eastAsia="Times New Roman" w:hAnsi="Times New Roman"/>
          <w:b/>
          <w:bCs/>
          <w:sz w:val="24"/>
          <w:szCs w:val="24"/>
          <w:lang w:val="en-US" w:eastAsia="fr-FR"/>
        </w:rPr>
        <w:t>V</w:t>
      </w:r>
      <w:r w:rsidRPr="00F166E4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:</w:t>
      </w: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F166E4">
        <w:rPr>
          <w:rFonts w:ascii="Times New Roman" w:eastAsia="Times New Roman" w:hAnsi="Times New Roman"/>
          <w:sz w:val="24"/>
          <w:szCs w:val="24"/>
          <w:lang w:eastAsia="fr-FR"/>
        </w:rPr>
        <w:t>Техническа спецификация на предвидените активи (ДМА и/или ДНА)</w:t>
      </w:r>
      <w:r w:rsidR="008F60D2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64F7FFA6" w14:textId="47AD2F0F" w:rsidR="00B53FAC" w:rsidRPr="00B53FAC" w:rsidRDefault="00B53FAC" w:rsidP="00C773DD">
      <w:pPr>
        <w:tabs>
          <w:tab w:val="left" w:pos="1843"/>
        </w:tabs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B53FAC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Приложение </w:t>
      </w:r>
      <w:r w:rsidRPr="00B53FAC">
        <w:rPr>
          <w:rFonts w:ascii="Times New Roman" w:eastAsia="Times New Roman" w:hAnsi="Times New Roman"/>
          <w:b/>
          <w:sz w:val="24"/>
          <w:szCs w:val="24"/>
          <w:lang w:val="en-US" w:eastAsia="fr-FR"/>
        </w:rPr>
        <w:t>VI</w:t>
      </w:r>
      <w:r w:rsidRPr="00AF53C0">
        <w:rPr>
          <w:rFonts w:ascii="Times New Roman" w:eastAsia="Times New Roman" w:hAnsi="Times New Roman"/>
          <w:b/>
          <w:sz w:val="24"/>
          <w:szCs w:val="24"/>
          <w:lang w:val="ru-RU" w:eastAsia="fr-FR"/>
        </w:rPr>
        <w:t>:</w:t>
      </w:r>
      <w:r w:rsidRPr="00AF53C0">
        <w:rPr>
          <w:rFonts w:ascii="Times New Roman" w:eastAsia="Times New Roman" w:hAnsi="Times New Roman"/>
          <w:sz w:val="24"/>
          <w:szCs w:val="24"/>
          <w:lang w:val="ru-RU" w:eastAsia="fr-F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Финансова идентификационна форма.</w:t>
      </w:r>
    </w:p>
    <w:p w14:paraId="13628558" w14:textId="77777777" w:rsidR="00E41A7C" w:rsidRPr="00693565" w:rsidRDefault="00E41A7C" w:rsidP="00C773DD">
      <w:pPr>
        <w:tabs>
          <w:tab w:val="left" w:pos="1843"/>
        </w:tabs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val="ru-RU" w:eastAsia="fr-FR"/>
        </w:rPr>
      </w:pPr>
    </w:p>
    <w:p w14:paraId="393C7100" w14:textId="763288C0" w:rsidR="00C773DD" w:rsidRDefault="00C773DD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0BB533E0" w14:textId="77777777" w:rsidR="00C773DD" w:rsidRPr="004A36D4" w:rsidRDefault="00C773DD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1CC68794" w14:textId="77777777" w:rsidR="003F3625" w:rsidRPr="004A36D4" w:rsidRDefault="00A33620" w:rsidP="00C773DD">
      <w:pPr>
        <w:spacing w:after="0" w:line="262" w:lineRule="auto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РЪКОВОДИТЕЛ НА</w:t>
      </w:r>
      <w:r w:rsidR="003F3625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УПРАВЛЯВАЩ</w:t>
      </w:r>
      <w:r w:rsidR="00EB0D37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ИЯ</w:t>
      </w:r>
      <w:r w:rsidR="003F3625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ОРГАН</w:t>
      </w:r>
      <w:r w:rsidR="00FA4204" w:rsidRPr="004A36D4">
        <w:rPr>
          <w:rFonts w:ascii="Times New Roman" w:eastAsia="Times New Roman" w:hAnsi="Times New Roman"/>
          <w:sz w:val="24"/>
          <w:szCs w:val="24"/>
          <w:lang w:eastAsia="fr-FR"/>
        </w:rPr>
        <w:t>:</w:t>
      </w:r>
      <w:r w:rsidR="000C608A" w:rsidRPr="004A36D4">
        <w:rPr>
          <w:rFonts w:ascii="Times New Roman" w:eastAsia="Times New Roman" w:hAnsi="Times New Roman"/>
          <w:sz w:val="24"/>
          <w:szCs w:val="24"/>
          <w:lang w:eastAsia="fr-FR"/>
        </w:rPr>
        <w:t xml:space="preserve">                            </w:t>
      </w:r>
      <w:r w:rsidR="00CD28DE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</w:p>
    <w:p w14:paraId="34E867E6" w14:textId="1F332FF6" w:rsidR="003D0B46" w:rsidRPr="004A36D4" w:rsidRDefault="00CD28DE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…………………………</w:t>
      </w:r>
    </w:p>
    <w:p w14:paraId="52E6A610" w14:textId="77777777" w:rsidR="003D0B46" w:rsidRPr="004A36D4" w:rsidRDefault="003D0B46" w:rsidP="00C773DD">
      <w:pPr>
        <w:spacing w:after="0" w:line="262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i/>
          <w:sz w:val="24"/>
          <w:szCs w:val="24"/>
          <w:lang w:eastAsia="fr-FR"/>
        </w:rPr>
        <w:t>[подпис]</w:t>
      </w:r>
    </w:p>
    <w:p w14:paraId="7078C5C1" w14:textId="2C30F985" w:rsidR="00F75D6B" w:rsidRPr="004A36D4" w:rsidRDefault="003D0B46" w:rsidP="00C773DD">
      <w:pPr>
        <w:spacing w:after="0" w:line="262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i/>
          <w:sz w:val="24"/>
          <w:szCs w:val="24"/>
          <w:lang w:eastAsia="fr-FR"/>
        </w:rPr>
        <w:t>[дата]</w:t>
      </w:r>
    </w:p>
    <w:p w14:paraId="35D9F8B9" w14:textId="77777777" w:rsidR="008A4D05" w:rsidRPr="004A36D4" w:rsidRDefault="008A4D05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0E7275E9" w14:textId="50853E36" w:rsidR="00C773DD" w:rsidRDefault="00C773DD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22B07297" w14:textId="77777777" w:rsidR="00650E40" w:rsidRDefault="00650E40" w:rsidP="00C773DD">
      <w:pPr>
        <w:spacing w:after="0" w:line="262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64477539" w14:textId="2BCA6431" w:rsidR="008977B8" w:rsidRPr="004A36D4" w:rsidRDefault="003F3625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ЗА БЕНЕФИЦИЕНТ</w:t>
      </w:r>
      <w:r w:rsidR="00EB0D37"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А</w:t>
      </w:r>
      <w:r w:rsidR="00FA4204" w:rsidRPr="004A36D4">
        <w:rPr>
          <w:rFonts w:ascii="Times New Roman" w:eastAsia="Times New Roman" w:hAnsi="Times New Roman"/>
          <w:sz w:val="24"/>
          <w:szCs w:val="24"/>
          <w:lang w:eastAsia="fr-FR"/>
        </w:rPr>
        <w:t>:</w:t>
      </w:r>
    </w:p>
    <w:p w14:paraId="45518A2D" w14:textId="5FC301B7" w:rsidR="003D0B46" w:rsidRPr="004A36D4" w:rsidRDefault="00CD28DE" w:rsidP="00C773DD">
      <w:pPr>
        <w:spacing w:after="0" w:line="262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b/>
          <w:sz w:val="24"/>
          <w:szCs w:val="24"/>
          <w:lang w:eastAsia="fr-FR"/>
        </w:rPr>
        <w:t>…………………………</w:t>
      </w:r>
    </w:p>
    <w:p w14:paraId="642EA92D" w14:textId="77777777" w:rsidR="003D0B46" w:rsidRPr="004A36D4" w:rsidRDefault="003D0B46" w:rsidP="00C773DD">
      <w:pPr>
        <w:spacing w:after="0" w:line="262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i/>
          <w:sz w:val="24"/>
          <w:szCs w:val="24"/>
          <w:lang w:eastAsia="fr-FR"/>
        </w:rPr>
        <w:t>[подпис]</w:t>
      </w:r>
    </w:p>
    <w:p w14:paraId="6D1D1277" w14:textId="77777777" w:rsidR="00C82EA0" w:rsidRPr="00FA4204" w:rsidRDefault="008977B8" w:rsidP="00C773DD">
      <w:pPr>
        <w:spacing w:after="0" w:line="262" w:lineRule="auto"/>
        <w:jc w:val="both"/>
        <w:rPr>
          <w:rFonts w:ascii="Times New Roman" w:eastAsia="Times New Roman" w:hAnsi="Times New Roman"/>
          <w:i/>
          <w:sz w:val="24"/>
          <w:szCs w:val="24"/>
          <w:lang w:eastAsia="fr-FR"/>
        </w:rPr>
      </w:pPr>
      <w:r w:rsidRPr="004A36D4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            </w:t>
      </w:r>
      <w:r w:rsidR="003D0B46" w:rsidRPr="004A36D4">
        <w:rPr>
          <w:rFonts w:ascii="Times New Roman" w:eastAsia="Times New Roman" w:hAnsi="Times New Roman"/>
          <w:i/>
          <w:sz w:val="24"/>
          <w:szCs w:val="24"/>
          <w:lang w:eastAsia="fr-FR"/>
        </w:rPr>
        <w:t>[дата]</w:t>
      </w:r>
    </w:p>
    <w:sectPr w:rsidR="00C82EA0" w:rsidRPr="00FA4204" w:rsidSect="00C773DD">
      <w:headerReference w:type="default" r:id="rId8"/>
      <w:footerReference w:type="default" r:id="rId9"/>
      <w:pgSz w:w="11906" w:h="16838"/>
      <w:pgMar w:top="1418" w:right="1418" w:bottom="85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82BB5" w14:textId="77777777" w:rsidR="00557240" w:rsidRDefault="00557240" w:rsidP="007B28F3">
      <w:pPr>
        <w:spacing w:after="0" w:line="240" w:lineRule="auto"/>
      </w:pPr>
      <w:r>
        <w:separator/>
      </w:r>
    </w:p>
  </w:endnote>
  <w:endnote w:type="continuationSeparator" w:id="0">
    <w:p w14:paraId="56E3BC33" w14:textId="77777777" w:rsidR="00557240" w:rsidRDefault="00557240" w:rsidP="007B2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6C8AF" w14:textId="02488CCA" w:rsidR="008A4D05" w:rsidRDefault="008A4D0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15EB7">
      <w:rPr>
        <w:noProof/>
      </w:rPr>
      <w:t>1</w:t>
    </w:r>
    <w:r>
      <w:rPr>
        <w:noProof/>
      </w:rPr>
      <w:fldChar w:fldCharType="end"/>
    </w:r>
  </w:p>
  <w:p w14:paraId="77BDCB25" w14:textId="77777777" w:rsidR="008A4D05" w:rsidRDefault="008A4D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EA846" w14:textId="77777777" w:rsidR="00557240" w:rsidRDefault="00557240" w:rsidP="007B28F3">
      <w:pPr>
        <w:spacing w:after="0" w:line="240" w:lineRule="auto"/>
      </w:pPr>
      <w:r>
        <w:separator/>
      </w:r>
    </w:p>
  </w:footnote>
  <w:footnote w:type="continuationSeparator" w:id="0">
    <w:p w14:paraId="187C643D" w14:textId="77777777" w:rsidR="00557240" w:rsidRDefault="00557240" w:rsidP="007B2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F3FAD" w14:textId="76C7D615" w:rsidR="00D43858" w:rsidRDefault="00D43858">
    <w:pPr>
      <w:pStyle w:val="Header"/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1E6495F8" wp14:editId="177150E7">
          <wp:simplePos x="0" y="0"/>
          <wp:positionH relativeFrom="column">
            <wp:posOffset>3682365</wp:posOffset>
          </wp:positionH>
          <wp:positionV relativeFrom="paragraph">
            <wp:posOffset>144876</wp:posOffset>
          </wp:positionV>
          <wp:extent cx="2182495" cy="526415"/>
          <wp:effectExtent l="0" t="0" r="8255" b="6985"/>
          <wp:wrapThrough wrapText="bothSides">
            <wp:wrapPolygon edited="0">
              <wp:start x="0" y="0"/>
              <wp:lineTo x="0" y="21105"/>
              <wp:lineTo x="21493" y="21105"/>
              <wp:lineTo x="21493" y="0"/>
              <wp:lineTo x="0" y="0"/>
            </wp:wrapPolygon>
          </wp:wrapThrough>
          <wp:docPr id="17" name="Picture 17" descr="cid:image001.png@01D8FB39.06A872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1.png@01D8FB39.06A872C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/>
        <w:i/>
        <w:noProof/>
        <w:sz w:val="20"/>
        <w:szCs w:val="20"/>
        <w:lang w:eastAsia="bg-BG"/>
      </w:rPr>
      <w:drawing>
        <wp:anchor distT="0" distB="0" distL="114300" distR="114300" simplePos="0" relativeHeight="251659264" behindDoc="0" locked="0" layoutInCell="1" allowOverlap="1" wp14:anchorId="2BF3FB40" wp14:editId="59F0D970">
          <wp:simplePos x="0" y="0"/>
          <wp:positionH relativeFrom="column">
            <wp:posOffset>0</wp:posOffset>
          </wp:positionH>
          <wp:positionV relativeFrom="paragraph">
            <wp:posOffset>145871</wp:posOffset>
          </wp:positionV>
          <wp:extent cx="1992630" cy="483235"/>
          <wp:effectExtent l="0" t="0" r="7620" b="0"/>
          <wp:wrapThrough wrapText="bothSides">
            <wp:wrapPolygon edited="0">
              <wp:start x="0" y="0"/>
              <wp:lineTo x="0" y="20436"/>
              <wp:lineTo x="21476" y="20436"/>
              <wp:lineTo x="21476" y="0"/>
              <wp:lineTo x="0" y="0"/>
            </wp:wrapPolygon>
          </wp:wrapThrough>
          <wp:docPr id="18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2630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B48F35" w14:textId="38EA0C3E" w:rsidR="004A36D4" w:rsidRDefault="004A36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3F3"/>
    <w:multiLevelType w:val="hybridMultilevel"/>
    <w:tmpl w:val="F7C261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83E50"/>
    <w:multiLevelType w:val="hybridMultilevel"/>
    <w:tmpl w:val="812864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E52FE"/>
    <w:multiLevelType w:val="hybridMultilevel"/>
    <w:tmpl w:val="39AE1386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A987B00"/>
    <w:multiLevelType w:val="hybridMultilevel"/>
    <w:tmpl w:val="ECB6A1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520D7B"/>
    <w:multiLevelType w:val="hybridMultilevel"/>
    <w:tmpl w:val="91D8B1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74E39"/>
    <w:multiLevelType w:val="multilevel"/>
    <w:tmpl w:val="E94E148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6" w15:restartNumberingAfterBreak="0">
    <w:nsid w:val="684738E4"/>
    <w:multiLevelType w:val="hybridMultilevel"/>
    <w:tmpl w:val="4C18CD5E"/>
    <w:lvl w:ilvl="0" w:tplc="6F64D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D2A04A9"/>
    <w:multiLevelType w:val="hybridMultilevel"/>
    <w:tmpl w:val="6FE0864E"/>
    <w:lvl w:ilvl="0" w:tplc="5482868E">
      <w:start w:val="4"/>
      <w:numFmt w:val="bullet"/>
      <w:lvlText w:val="–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7E525F08"/>
    <w:multiLevelType w:val="hybridMultilevel"/>
    <w:tmpl w:val="E0FEF8F8"/>
    <w:lvl w:ilvl="0" w:tplc="312E0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176403"/>
    <w:multiLevelType w:val="multilevel"/>
    <w:tmpl w:val="44E68F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9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26E"/>
    <w:rsid w:val="00001972"/>
    <w:rsid w:val="00002CAA"/>
    <w:rsid w:val="00004209"/>
    <w:rsid w:val="00005A0E"/>
    <w:rsid w:val="00005BB9"/>
    <w:rsid w:val="00006FCB"/>
    <w:rsid w:val="000120ED"/>
    <w:rsid w:val="0001232E"/>
    <w:rsid w:val="00014A77"/>
    <w:rsid w:val="00015A0F"/>
    <w:rsid w:val="000207C0"/>
    <w:rsid w:val="00030647"/>
    <w:rsid w:val="00031028"/>
    <w:rsid w:val="0003345A"/>
    <w:rsid w:val="0003415E"/>
    <w:rsid w:val="00035848"/>
    <w:rsid w:val="000365A7"/>
    <w:rsid w:val="000368D5"/>
    <w:rsid w:val="000379AA"/>
    <w:rsid w:val="00042A77"/>
    <w:rsid w:val="00042C99"/>
    <w:rsid w:val="00045048"/>
    <w:rsid w:val="00045585"/>
    <w:rsid w:val="000461F5"/>
    <w:rsid w:val="00046D7F"/>
    <w:rsid w:val="00047FE2"/>
    <w:rsid w:val="000521E5"/>
    <w:rsid w:val="00060AD5"/>
    <w:rsid w:val="00060F8A"/>
    <w:rsid w:val="0006140A"/>
    <w:rsid w:val="00063E07"/>
    <w:rsid w:val="00063ED7"/>
    <w:rsid w:val="0006505F"/>
    <w:rsid w:val="00066CAE"/>
    <w:rsid w:val="00067882"/>
    <w:rsid w:val="00071828"/>
    <w:rsid w:val="0007365B"/>
    <w:rsid w:val="00073D2A"/>
    <w:rsid w:val="00074249"/>
    <w:rsid w:val="00076689"/>
    <w:rsid w:val="00076F8C"/>
    <w:rsid w:val="00077E26"/>
    <w:rsid w:val="00082379"/>
    <w:rsid w:val="000922E7"/>
    <w:rsid w:val="00092996"/>
    <w:rsid w:val="000929C7"/>
    <w:rsid w:val="00092F24"/>
    <w:rsid w:val="000945C3"/>
    <w:rsid w:val="000A01C5"/>
    <w:rsid w:val="000A0476"/>
    <w:rsid w:val="000A6F1B"/>
    <w:rsid w:val="000B0B7C"/>
    <w:rsid w:val="000B309F"/>
    <w:rsid w:val="000C0F5B"/>
    <w:rsid w:val="000C1F9F"/>
    <w:rsid w:val="000C4E97"/>
    <w:rsid w:val="000C608A"/>
    <w:rsid w:val="000C77A3"/>
    <w:rsid w:val="000C78EA"/>
    <w:rsid w:val="000D1543"/>
    <w:rsid w:val="000D2E95"/>
    <w:rsid w:val="000D338A"/>
    <w:rsid w:val="000D4A95"/>
    <w:rsid w:val="000D57C1"/>
    <w:rsid w:val="000E1842"/>
    <w:rsid w:val="000E366B"/>
    <w:rsid w:val="000E3844"/>
    <w:rsid w:val="000E638A"/>
    <w:rsid w:val="000E7473"/>
    <w:rsid w:val="000E7CB5"/>
    <w:rsid w:val="000F04E7"/>
    <w:rsid w:val="00102538"/>
    <w:rsid w:val="00104BA1"/>
    <w:rsid w:val="00112C58"/>
    <w:rsid w:val="00113CD2"/>
    <w:rsid w:val="001150A9"/>
    <w:rsid w:val="001158AE"/>
    <w:rsid w:val="00115EB7"/>
    <w:rsid w:val="0012034B"/>
    <w:rsid w:val="00123C46"/>
    <w:rsid w:val="00123E22"/>
    <w:rsid w:val="0012482A"/>
    <w:rsid w:val="001255E0"/>
    <w:rsid w:val="00127078"/>
    <w:rsid w:val="0012780A"/>
    <w:rsid w:val="00130C87"/>
    <w:rsid w:val="0013300C"/>
    <w:rsid w:val="0013599A"/>
    <w:rsid w:val="00135A55"/>
    <w:rsid w:val="00135DAA"/>
    <w:rsid w:val="00136E8A"/>
    <w:rsid w:val="00144493"/>
    <w:rsid w:val="00144C70"/>
    <w:rsid w:val="00146230"/>
    <w:rsid w:val="001479F9"/>
    <w:rsid w:val="00154285"/>
    <w:rsid w:val="00160A9E"/>
    <w:rsid w:val="0016173D"/>
    <w:rsid w:val="00161A6E"/>
    <w:rsid w:val="001676E7"/>
    <w:rsid w:val="00170F5F"/>
    <w:rsid w:val="00171098"/>
    <w:rsid w:val="001712BD"/>
    <w:rsid w:val="0017230B"/>
    <w:rsid w:val="001729D0"/>
    <w:rsid w:val="00172D04"/>
    <w:rsid w:val="00173BEC"/>
    <w:rsid w:val="001744DF"/>
    <w:rsid w:val="00180986"/>
    <w:rsid w:val="001820BD"/>
    <w:rsid w:val="001825DF"/>
    <w:rsid w:val="0018291D"/>
    <w:rsid w:val="001842CC"/>
    <w:rsid w:val="00184C39"/>
    <w:rsid w:val="001911CA"/>
    <w:rsid w:val="001948E0"/>
    <w:rsid w:val="00195B7D"/>
    <w:rsid w:val="00195E5C"/>
    <w:rsid w:val="001A32A0"/>
    <w:rsid w:val="001A4989"/>
    <w:rsid w:val="001A5AAC"/>
    <w:rsid w:val="001A7B62"/>
    <w:rsid w:val="001B4571"/>
    <w:rsid w:val="001B53FB"/>
    <w:rsid w:val="001B63A0"/>
    <w:rsid w:val="001B761A"/>
    <w:rsid w:val="001C293A"/>
    <w:rsid w:val="001D0660"/>
    <w:rsid w:val="001D08EC"/>
    <w:rsid w:val="001D091A"/>
    <w:rsid w:val="001D0FA3"/>
    <w:rsid w:val="001D268C"/>
    <w:rsid w:val="001D3FDE"/>
    <w:rsid w:val="001D6BBA"/>
    <w:rsid w:val="001D74F3"/>
    <w:rsid w:val="001D7D8A"/>
    <w:rsid w:val="001E0A75"/>
    <w:rsid w:val="001E0E9C"/>
    <w:rsid w:val="001E0EB4"/>
    <w:rsid w:val="001E167E"/>
    <w:rsid w:val="001E2768"/>
    <w:rsid w:val="001E4B42"/>
    <w:rsid w:val="001E74BC"/>
    <w:rsid w:val="001E7CF5"/>
    <w:rsid w:val="001F0A7D"/>
    <w:rsid w:val="001F4F09"/>
    <w:rsid w:val="001F557F"/>
    <w:rsid w:val="001F7778"/>
    <w:rsid w:val="001F779E"/>
    <w:rsid w:val="00203D6C"/>
    <w:rsid w:val="00204EC5"/>
    <w:rsid w:val="002055A0"/>
    <w:rsid w:val="00207DDD"/>
    <w:rsid w:val="002103E7"/>
    <w:rsid w:val="00210BA2"/>
    <w:rsid w:val="0021317F"/>
    <w:rsid w:val="00214D8C"/>
    <w:rsid w:val="00215E4F"/>
    <w:rsid w:val="00216F08"/>
    <w:rsid w:val="00220F9D"/>
    <w:rsid w:val="002218B4"/>
    <w:rsid w:val="002218CE"/>
    <w:rsid w:val="002224E9"/>
    <w:rsid w:val="00223132"/>
    <w:rsid w:val="0022579D"/>
    <w:rsid w:val="002269CB"/>
    <w:rsid w:val="00227965"/>
    <w:rsid w:val="00231BAC"/>
    <w:rsid w:val="00234908"/>
    <w:rsid w:val="00234B3D"/>
    <w:rsid w:val="00235E15"/>
    <w:rsid w:val="002418A6"/>
    <w:rsid w:val="00243446"/>
    <w:rsid w:val="00244182"/>
    <w:rsid w:val="002471A0"/>
    <w:rsid w:val="00252974"/>
    <w:rsid w:val="00252DBA"/>
    <w:rsid w:val="00254F5E"/>
    <w:rsid w:val="002553B9"/>
    <w:rsid w:val="002555B4"/>
    <w:rsid w:val="00257835"/>
    <w:rsid w:val="002610BF"/>
    <w:rsid w:val="00263796"/>
    <w:rsid w:val="002637D4"/>
    <w:rsid w:val="002718A4"/>
    <w:rsid w:val="00272925"/>
    <w:rsid w:val="00273742"/>
    <w:rsid w:val="002822F6"/>
    <w:rsid w:val="002834DE"/>
    <w:rsid w:val="0028551E"/>
    <w:rsid w:val="002855F9"/>
    <w:rsid w:val="00287439"/>
    <w:rsid w:val="002902E7"/>
    <w:rsid w:val="002915AE"/>
    <w:rsid w:val="0029245A"/>
    <w:rsid w:val="0029340D"/>
    <w:rsid w:val="00293823"/>
    <w:rsid w:val="0029421E"/>
    <w:rsid w:val="00295D3E"/>
    <w:rsid w:val="002972D7"/>
    <w:rsid w:val="0029761D"/>
    <w:rsid w:val="00297D46"/>
    <w:rsid w:val="002A1D59"/>
    <w:rsid w:val="002A3471"/>
    <w:rsid w:val="002A3E0C"/>
    <w:rsid w:val="002A5EA7"/>
    <w:rsid w:val="002A6729"/>
    <w:rsid w:val="002A74CF"/>
    <w:rsid w:val="002B15E1"/>
    <w:rsid w:val="002B1ECA"/>
    <w:rsid w:val="002B25CB"/>
    <w:rsid w:val="002B56D8"/>
    <w:rsid w:val="002B59C4"/>
    <w:rsid w:val="002B6052"/>
    <w:rsid w:val="002B6FB4"/>
    <w:rsid w:val="002B73A9"/>
    <w:rsid w:val="002B7D66"/>
    <w:rsid w:val="002C2491"/>
    <w:rsid w:val="002C2986"/>
    <w:rsid w:val="002C2DE5"/>
    <w:rsid w:val="002C5E60"/>
    <w:rsid w:val="002C7045"/>
    <w:rsid w:val="002C710C"/>
    <w:rsid w:val="002D19BB"/>
    <w:rsid w:val="002D4C59"/>
    <w:rsid w:val="002D547F"/>
    <w:rsid w:val="002D6A27"/>
    <w:rsid w:val="002E1BDE"/>
    <w:rsid w:val="002E4258"/>
    <w:rsid w:val="002E7CFF"/>
    <w:rsid w:val="002F2148"/>
    <w:rsid w:val="002F2F1E"/>
    <w:rsid w:val="002F3C8B"/>
    <w:rsid w:val="002F5687"/>
    <w:rsid w:val="002F6216"/>
    <w:rsid w:val="002F7DFA"/>
    <w:rsid w:val="00302A94"/>
    <w:rsid w:val="003034DB"/>
    <w:rsid w:val="00303FBF"/>
    <w:rsid w:val="003046FC"/>
    <w:rsid w:val="00304E4B"/>
    <w:rsid w:val="003102BA"/>
    <w:rsid w:val="00311E50"/>
    <w:rsid w:val="003125C6"/>
    <w:rsid w:val="00312B1A"/>
    <w:rsid w:val="00317A23"/>
    <w:rsid w:val="00320311"/>
    <w:rsid w:val="0032598E"/>
    <w:rsid w:val="0033004A"/>
    <w:rsid w:val="00332AC6"/>
    <w:rsid w:val="00333F5C"/>
    <w:rsid w:val="00335AF7"/>
    <w:rsid w:val="0033636D"/>
    <w:rsid w:val="00336DC7"/>
    <w:rsid w:val="003430D3"/>
    <w:rsid w:val="00346B40"/>
    <w:rsid w:val="0034701F"/>
    <w:rsid w:val="00352C91"/>
    <w:rsid w:val="00353092"/>
    <w:rsid w:val="00364066"/>
    <w:rsid w:val="003640BE"/>
    <w:rsid w:val="00367A0F"/>
    <w:rsid w:val="00370A27"/>
    <w:rsid w:val="00370ABA"/>
    <w:rsid w:val="00372DAD"/>
    <w:rsid w:val="00373E68"/>
    <w:rsid w:val="0037445D"/>
    <w:rsid w:val="00374FCA"/>
    <w:rsid w:val="003753E8"/>
    <w:rsid w:val="00377877"/>
    <w:rsid w:val="0038099A"/>
    <w:rsid w:val="00380CD5"/>
    <w:rsid w:val="00381AE1"/>
    <w:rsid w:val="003823B7"/>
    <w:rsid w:val="0038421C"/>
    <w:rsid w:val="00387CB2"/>
    <w:rsid w:val="00390DCD"/>
    <w:rsid w:val="00395B03"/>
    <w:rsid w:val="003964F4"/>
    <w:rsid w:val="00396ED9"/>
    <w:rsid w:val="00397739"/>
    <w:rsid w:val="003A114F"/>
    <w:rsid w:val="003A2E9E"/>
    <w:rsid w:val="003A4DDC"/>
    <w:rsid w:val="003A64E4"/>
    <w:rsid w:val="003A65C9"/>
    <w:rsid w:val="003A782B"/>
    <w:rsid w:val="003B0B4D"/>
    <w:rsid w:val="003B7462"/>
    <w:rsid w:val="003B7ECE"/>
    <w:rsid w:val="003C11AF"/>
    <w:rsid w:val="003C39F9"/>
    <w:rsid w:val="003C427E"/>
    <w:rsid w:val="003C6A41"/>
    <w:rsid w:val="003D0B46"/>
    <w:rsid w:val="003D186B"/>
    <w:rsid w:val="003D22A7"/>
    <w:rsid w:val="003D4BB1"/>
    <w:rsid w:val="003D69C0"/>
    <w:rsid w:val="003D706E"/>
    <w:rsid w:val="003E1B0E"/>
    <w:rsid w:val="003E2ADA"/>
    <w:rsid w:val="003E2DF8"/>
    <w:rsid w:val="003E3935"/>
    <w:rsid w:val="003E450B"/>
    <w:rsid w:val="003E6D69"/>
    <w:rsid w:val="003F1307"/>
    <w:rsid w:val="003F3625"/>
    <w:rsid w:val="003F3EEF"/>
    <w:rsid w:val="003F523A"/>
    <w:rsid w:val="004023B1"/>
    <w:rsid w:val="004038BB"/>
    <w:rsid w:val="00405D55"/>
    <w:rsid w:val="00415973"/>
    <w:rsid w:val="00424D5B"/>
    <w:rsid w:val="00426CB1"/>
    <w:rsid w:val="0042758C"/>
    <w:rsid w:val="00427C75"/>
    <w:rsid w:val="004304A7"/>
    <w:rsid w:val="00435645"/>
    <w:rsid w:val="0043628A"/>
    <w:rsid w:val="004409E3"/>
    <w:rsid w:val="00443F13"/>
    <w:rsid w:val="004446B6"/>
    <w:rsid w:val="00452A0E"/>
    <w:rsid w:val="00454844"/>
    <w:rsid w:val="004557F4"/>
    <w:rsid w:val="00455F3A"/>
    <w:rsid w:val="00463028"/>
    <w:rsid w:val="00463785"/>
    <w:rsid w:val="00464DD0"/>
    <w:rsid w:val="00470C51"/>
    <w:rsid w:val="00472044"/>
    <w:rsid w:val="00472B8F"/>
    <w:rsid w:val="0048045B"/>
    <w:rsid w:val="00481141"/>
    <w:rsid w:val="0048133C"/>
    <w:rsid w:val="00482771"/>
    <w:rsid w:val="0048415A"/>
    <w:rsid w:val="00485F3A"/>
    <w:rsid w:val="004879A4"/>
    <w:rsid w:val="00490461"/>
    <w:rsid w:val="00493777"/>
    <w:rsid w:val="00494268"/>
    <w:rsid w:val="004945D0"/>
    <w:rsid w:val="004967EE"/>
    <w:rsid w:val="00496901"/>
    <w:rsid w:val="004A1A64"/>
    <w:rsid w:val="004A1F3D"/>
    <w:rsid w:val="004A36D4"/>
    <w:rsid w:val="004A3E51"/>
    <w:rsid w:val="004A451D"/>
    <w:rsid w:val="004B0C55"/>
    <w:rsid w:val="004B0ECC"/>
    <w:rsid w:val="004B244F"/>
    <w:rsid w:val="004B2B76"/>
    <w:rsid w:val="004B2B8E"/>
    <w:rsid w:val="004B3CF6"/>
    <w:rsid w:val="004B4B0E"/>
    <w:rsid w:val="004B4D03"/>
    <w:rsid w:val="004B4EF3"/>
    <w:rsid w:val="004B5642"/>
    <w:rsid w:val="004B5BFE"/>
    <w:rsid w:val="004C0066"/>
    <w:rsid w:val="004C1923"/>
    <w:rsid w:val="004C1F28"/>
    <w:rsid w:val="004C73E0"/>
    <w:rsid w:val="004C7C0E"/>
    <w:rsid w:val="004D22D8"/>
    <w:rsid w:val="004D269C"/>
    <w:rsid w:val="004D5A71"/>
    <w:rsid w:val="004D7703"/>
    <w:rsid w:val="004D7879"/>
    <w:rsid w:val="004D7EEC"/>
    <w:rsid w:val="004E0916"/>
    <w:rsid w:val="004E23AE"/>
    <w:rsid w:val="004E2ACA"/>
    <w:rsid w:val="004E57DD"/>
    <w:rsid w:val="004E630E"/>
    <w:rsid w:val="004F20A0"/>
    <w:rsid w:val="004F2F98"/>
    <w:rsid w:val="004F3529"/>
    <w:rsid w:val="004F35A4"/>
    <w:rsid w:val="00500E96"/>
    <w:rsid w:val="00505DFF"/>
    <w:rsid w:val="00507EA0"/>
    <w:rsid w:val="005102E9"/>
    <w:rsid w:val="005109D7"/>
    <w:rsid w:val="00512B80"/>
    <w:rsid w:val="00512E23"/>
    <w:rsid w:val="00514C50"/>
    <w:rsid w:val="005154ED"/>
    <w:rsid w:val="00523B44"/>
    <w:rsid w:val="00525F56"/>
    <w:rsid w:val="00530866"/>
    <w:rsid w:val="0053595A"/>
    <w:rsid w:val="00537900"/>
    <w:rsid w:val="00537E19"/>
    <w:rsid w:val="00540109"/>
    <w:rsid w:val="00540484"/>
    <w:rsid w:val="005404C7"/>
    <w:rsid w:val="00540743"/>
    <w:rsid w:val="00540DD3"/>
    <w:rsid w:val="00542660"/>
    <w:rsid w:val="00542753"/>
    <w:rsid w:val="0055099D"/>
    <w:rsid w:val="0055196B"/>
    <w:rsid w:val="005532C0"/>
    <w:rsid w:val="0055392D"/>
    <w:rsid w:val="00553E59"/>
    <w:rsid w:val="00554639"/>
    <w:rsid w:val="00556403"/>
    <w:rsid w:val="00557240"/>
    <w:rsid w:val="005605A3"/>
    <w:rsid w:val="005613BA"/>
    <w:rsid w:val="00562437"/>
    <w:rsid w:val="005625F3"/>
    <w:rsid w:val="00563CE4"/>
    <w:rsid w:val="00565AE3"/>
    <w:rsid w:val="00566471"/>
    <w:rsid w:val="005735E8"/>
    <w:rsid w:val="005775C7"/>
    <w:rsid w:val="005823EC"/>
    <w:rsid w:val="00582C63"/>
    <w:rsid w:val="00584EF7"/>
    <w:rsid w:val="00584F8F"/>
    <w:rsid w:val="00585A1B"/>
    <w:rsid w:val="00585C5E"/>
    <w:rsid w:val="005869E7"/>
    <w:rsid w:val="00587B12"/>
    <w:rsid w:val="00591B06"/>
    <w:rsid w:val="0059716F"/>
    <w:rsid w:val="00597685"/>
    <w:rsid w:val="005A0064"/>
    <w:rsid w:val="005A1361"/>
    <w:rsid w:val="005A3A4B"/>
    <w:rsid w:val="005A7BA9"/>
    <w:rsid w:val="005B0076"/>
    <w:rsid w:val="005B0430"/>
    <w:rsid w:val="005B231A"/>
    <w:rsid w:val="005B322C"/>
    <w:rsid w:val="005B562B"/>
    <w:rsid w:val="005B7946"/>
    <w:rsid w:val="005C0D76"/>
    <w:rsid w:val="005C0FBE"/>
    <w:rsid w:val="005C3D62"/>
    <w:rsid w:val="005C4292"/>
    <w:rsid w:val="005C7071"/>
    <w:rsid w:val="005D1C59"/>
    <w:rsid w:val="005D25DA"/>
    <w:rsid w:val="005D4082"/>
    <w:rsid w:val="005D41FD"/>
    <w:rsid w:val="005D4EC4"/>
    <w:rsid w:val="005E24EF"/>
    <w:rsid w:val="005E27AA"/>
    <w:rsid w:val="005E3E61"/>
    <w:rsid w:val="005E539D"/>
    <w:rsid w:val="005E5840"/>
    <w:rsid w:val="005F5334"/>
    <w:rsid w:val="005F5650"/>
    <w:rsid w:val="005F5987"/>
    <w:rsid w:val="005F74CD"/>
    <w:rsid w:val="00601AE3"/>
    <w:rsid w:val="00604A93"/>
    <w:rsid w:val="00605054"/>
    <w:rsid w:val="006121B7"/>
    <w:rsid w:val="00613C58"/>
    <w:rsid w:val="006149E2"/>
    <w:rsid w:val="00616041"/>
    <w:rsid w:val="00622BF7"/>
    <w:rsid w:val="00623760"/>
    <w:rsid w:val="00624BA9"/>
    <w:rsid w:val="00627687"/>
    <w:rsid w:val="00630185"/>
    <w:rsid w:val="0063026E"/>
    <w:rsid w:val="00630FDC"/>
    <w:rsid w:val="006310E8"/>
    <w:rsid w:val="00631459"/>
    <w:rsid w:val="0063588C"/>
    <w:rsid w:val="006400A6"/>
    <w:rsid w:val="006414FB"/>
    <w:rsid w:val="00641570"/>
    <w:rsid w:val="00645101"/>
    <w:rsid w:val="0064739E"/>
    <w:rsid w:val="00650E40"/>
    <w:rsid w:val="006544C4"/>
    <w:rsid w:val="0065606D"/>
    <w:rsid w:val="00660875"/>
    <w:rsid w:val="00664D8E"/>
    <w:rsid w:val="00667899"/>
    <w:rsid w:val="006703AE"/>
    <w:rsid w:val="00670595"/>
    <w:rsid w:val="006719D8"/>
    <w:rsid w:val="00673388"/>
    <w:rsid w:val="00673602"/>
    <w:rsid w:val="00673930"/>
    <w:rsid w:val="00673EAA"/>
    <w:rsid w:val="00675C89"/>
    <w:rsid w:val="006801F3"/>
    <w:rsid w:val="006811F1"/>
    <w:rsid w:val="006828B5"/>
    <w:rsid w:val="0068294A"/>
    <w:rsid w:val="00683EDF"/>
    <w:rsid w:val="0068434D"/>
    <w:rsid w:val="006860C4"/>
    <w:rsid w:val="0068782D"/>
    <w:rsid w:val="00691F90"/>
    <w:rsid w:val="006929EB"/>
    <w:rsid w:val="00693445"/>
    <w:rsid w:val="00693565"/>
    <w:rsid w:val="006A1B41"/>
    <w:rsid w:val="006A50B0"/>
    <w:rsid w:val="006A654A"/>
    <w:rsid w:val="006B1E6A"/>
    <w:rsid w:val="006B5439"/>
    <w:rsid w:val="006C01A7"/>
    <w:rsid w:val="006C3F1E"/>
    <w:rsid w:val="006C7A22"/>
    <w:rsid w:val="006D1DA5"/>
    <w:rsid w:val="006D2762"/>
    <w:rsid w:val="006D5044"/>
    <w:rsid w:val="006D7177"/>
    <w:rsid w:val="006E15E5"/>
    <w:rsid w:val="006E2C9F"/>
    <w:rsid w:val="006E2CAD"/>
    <w:rsid w:val="006E30D4"/>
    <w:rsid w:val="006E31F8"/>
    <w:rsid w:val="006E4592"/>
    <w:rsid w:val="006F024A"/>
    <w:rsid w:val="006F03C7"/>
    <w:rsid w:val="006F1ACB"/>
    <w:rsid w:val="006F2258"/>
    <w:rsid w:val="006F44F3"/>
    <w:rsid w:val="006F6AE0"/>
    <w:rsid w:val="00701267"/>
    <w:rsid w:val="007015E3"/>
    <w:rsid w:val="0070220B"/>
    <w:rsid w:val="007053F8"/>
    <w:rsid w:val="00706738"/>
    <w:rsid w:val="007110B5"/>
    <w:rsid w:val="00712657"/>
    <w:rsid w:val="0071271A"/>
    <w:rsid w:val="00712803"/>
    <w:rsid w:val="00712B4A"/>
    <w:rsid w:val="00717B53"/>
    <w:rsid w:val="007241A2"/>
    <w:rsid w:val="0072515B"/>
    <w:rsid w:val="007300AE"/>
    <w:rsid w:val="00730359"/>
    <w:rsid w:val="0073039F"/>
    <w:rsid w:val="00730BFB"/>
    <w:rsid w:val="00730F4B"/>
    <w:rsid w:val="00731543"/>
    <w:rsid w:val="007319FB"/>
    <w:rsid w:val="00731E19"/>
    <w:rsid w:val="00731F28"/>
    <w:rsid w:val="00733115"/>
    <w:rsid w:val="00734B7F"/>
    <w:rsid w:val="00736613"/>
    <w:rsid w:val="00737E9B"/>
    <w:rsid w:val="00741749"/>
    <w:rsid w:val="00746C23"/>
    <w:rsid w:val="00750482"/>
    <w:rsid w:val="007512FD"/>
    <w:rsid w:val="00753DC8"/>
    <w:rsid w:val="00755037"/>
    <w:rsid w:val="00755D1A"/>
    <w:rsid w:val="00757D15"/>
    <w:rsid w:val="00761840"/>
    <w:rsid w:val="00763479"/>
    <w:rsid w:val="007654F4"/>
    <w:rsid w:val="00765BCB"/>
    <w:rsid w:val="00765F63"/>
    <w:rsid w:val="00766D2B"/>
    <w:rsid w:val="007700EB"/>
    <w:rsid w:val="00770597"/>
    <w:rsid w:val="00772AEB"/>
    <w:rsid w:val="00773823"/>
    <w:rsid w:val="00773DAC"/>
    <w:rsid w:val="0077439B"/>
    <w:rsid w:val="00775EBC"/>
    <w:rsid w:val="00776900"/>
    <w:rsid w:val="00777328"/>
    <w:rsid w:val="0078105E"/>
    <w:rsid w:val="00781D51"/>
    <w:rsid w:val="0078272E"/>
    <w:rsid w:val="0078430D"/>
    <w:rsid w:val="007851D1"/>
    <w:rsid w:val="007861DE"/>
    <w:rsid w:val="00786A54"/>
    <w:rsid w:val="00787393"/>
    <w:rsid w:val="00787E03"/>
    <w:rsid w:val="00790BAD"/>
    <w:rsid w:val="00792D65"/>
    <w:rsid w:val="00796255"/>
    <w:rsid w:val="007A0635"/>
    <w:rsid w:val="007A1CC5"/>
    <w:rsid w:val="007A2685"/>
    <w:rsid w:val="007A26B4"/>
    <w:rsid w:val="007A3643"/>
    <w:rsid w:val="007A4E55"/>
    <w:rsid w:val="007A7435"/>
    <w:rsid w:val="007B28F3"/>
    <w:rsid w:val="007B2F77"/>
    <w:rsid w:val="007B34D7"/>
    <w:rsid w:val="007B5BCB"/>
    <w:rsid w:val="007B641A"/>
    <w:rsid w:val="007B7479"/>
    <w:rsid w:val="007C14CA"/>
    <w:rsid w:val="007C1B8A"/>
    <w:rsid w:val="007C227E"/>
    <w:rsid w:val="007C2405"/>
    <w:rsid w:val="007C269D"/>
    <w:rsid w:val="007C33C2"/>
    <w:rsid w:val="007C4312"/>
    <w:rsid w:val="007C7E3C"/>
    <w:rsid w:val="007E1225"/>
    <w:rsid w:val="007E472C"/>
    <w:rsid w:val="007E7712"/>
    <w:rsid w:val="007E78C0"/>
    <w:rsid w:val="007F1B43"/>
    <w:rsid w:val="007F4A59"/>
    <w:rsid w:val="008009E5"/>
    <w:rsid w:val="00801A84"/>
    <w:rsid w:val="0080266E"/>
    <w:rsid w:val="00804CCB"/>
    <w:rsid w:val="00807B15"/>
    <w:rsid w:val="00810506"/>
    <w:rsid w:val="00812BA8"/>
    <w:rsid w:val="00821E5D"/>
    <w:rsid w:val="008266C2"/>
    <w:rsid w:val="00832994"/>
    <w:rsid w:val="008334EE"/>
    <w:rsid w:val="00835A48"/>
    <w:rsid w:val="00836375"/>
    <w:rsid w:val="0083710B"/>
    <w:rsid w:val="00843D04"/>
    <w:rsid w:val="008470C5"/>
    <w:rsid w:val="008478AE"/>
    <w:rsid w:val="008508C3"/>
    <w:rsid w:val="00854195"/>
    <w:rsid w:val="0085495B"/>
    <w:rsid w:val="00854B99"/>
    <w:rsid w:val="00855122"/>
    <w:rsid w:val="0085626C"/>
    <w:rsid w:val="008604B4"/>
    <w:rsid w:val="00860884"/>
    <w:rsid w:val="008674EC"/>
    <w:rsid w:val="008675A8"/>
    <w:rsid w:val="00867953"/>
    <w:rsid w:val="008713DA"/>
    <w:rsid w:val="00873797"/>
    <w:rsid w:val="0087644C"/>
    <w:rsid w:val="00877665"/>
    <w:rsid w:val="008803ED"/>
    <w:rsid w:val="008840D4"/>
    <w:rsid w:val="0088474E"/>
    <w:rsid w:val="008857DD"/>
    <w:rsid w:val="0089207C"/>
    <w:rsid w:val="008970C0"/>
    <w:rsid w:val="008977B8"/>
    <w:rsid w:val="008A1F8C"/>
    <w:rsid w:val="008A244E"/>
    <w:rsid w:val="008A4D05"/>
    <w:rsid w:val="008B225E"/>
    <w:rsid w:val="008B348D"/>
    <w:rsid w:val="008B3E20"/>
    <w:rsid w:val="008B540F"/>
    <w:rsid w:val="008C105D"/>
    <w:rsid w:val="008C28BF"/>
    <w:rsid w:val="008C2BD0"/>
    <w:rsid w:val="008C506C"/>
    <w:rsid w:val="008C6821"/>
    <w:rsid w:val="008D1326"/>
    <w:rsid w:val="008D3B64"/>
    <w:rsid w:val="008D3E08"/>
    <w:rsid w:val="008D4F1E"/>
    <w:rsid w:val="008D5570"/>
    <w:rsid w:val="008D7CF3"/>
    <w:rsid w:val="008D7FC3"/>
    <w:rsid w:val="008E0CAA"/>
    <w:rsid w:val="008E4B0B"/>
    <w:rsid w:val="008F0E3D"/>
    <w:rsid w:val="008F2273"/>
    <w:rsid w:val="008F60D2"/>
    <w:rsid w:val="008F6E1B"/>
    <w:rsid w:val="008F7463"/>
    <w:rsid w:val="00901045"/>
    <w:rsid w:val="009026AE"/>
    <w:rsid w:val="00903849"/>
    <w:rsid w:val="009111F2"/>
    <w:rsid w:val="00913095"/>
    <w:rsid w:val="0091356B"/>
    <w:rsid w:val="0091540C"/>
    <w:rsid w:val="009165A6"/>
    <w:rsid w:val="009215F0"/>
    <w:rsid w:val="009270C7"/>
    <w:rsid w:val="00930888"/>
    <w:rsid w:val="0093288A"/>
    <w:rsid w:val="00933667"/>
    <w:rsid w:val="009370F3"/>
    <w:rsid w:val="009373A7"/>
    <w:rsid w:val="009377C0"/>
    <w:rsid w:val="0094377F"/>
    <w:rsid w:val="00944B41"/>
    <w:rsid w:val="00951917"/>
    <w:rsid w:val="00952DE3"/>
    <w:rsid w:val="009539F4"/>
    <w:rsid w:val="00954B50"/>
    <w:rsid w:val="00954FB8"/>
    <w:rsid w:val="00955067"/>
    <w:rsid w:val="009609CB"/>
    <w:rsid w:val="00960BD9"/>
    <w:rsid w:val="00961CAE"/>
    <w:rsid w:val="009625F8"/>
    <w:rsid w:val="00962672"/>
    <w:rsid w:val="0096296D"/>
    <w:rsid w:val="009652C4"/>
    <w:rsid w:val="0096533C"/>
    <w:rsid w:val="00965F1C"/>
    <w:rsid w:val="00966E3E"/>
    <w:rsid w:val="00971A9C"/>
    <w:rsid w:val="0097280C"/>
    <w:rsid w:val="00974773"/>
    <w:rsid w:val="0098011E"/>
    <w:rsid w:val="00980642"/>
    <w:rsid w:val="00981319"/>
    <w:rsid w:val="00990446"/>
    <w:rsid w:val="00991ABF"/>
    <w:rsid w:val="009923DC"/>
    <w:rsid w:val="009924CE"/>
    <w:rsid w:val="00993741"/>
    <w:rsid w:val="0099375E"/>
    <w:rsid w:val="00993BAA"/>
    <w:rsid w:val="0099558B"/>
    <w:rsid w:val="00997D79"/>
    <w:rsid w:val="009A065D"/>
    <w:rsid w:val="009A0EC3"/>
    <w:rsid w:val="009A48B0"/>
    <w:rsid w:val="009A4DA9"/>
    <w:rsid w:val="009A679C"/>
    <w:rsid w:val="009A7C1B"/>
    <w:rsid w:val="009A7EE6"/>
    <w:rsid w:val="009B0C16"/>
    <w:rsid w:val="009B24A1"/>
    <w:rsid w:val="009B417E"/>
    <w:rsid w:val="009B60E0"/>
    <w:rsid w:val="009B6304"/>
    <w:rsid w:val="009B6829"/>
    <w:rsid w:val="009B6E08"/>
    <w:rsid w:val="009B7391"/>
    <w:rsid w:val="009C3A8A"/>
    <w:rsid w:val="009C4CB8"/>
    <w:rsid w:val="009D0BEF"/>
    <w:rsid w:val="009D131F"/>
    <w:rsid w:val="009D15CD"/>
    <w:rsid w:val="009D403F"/>
    <w:rsid w:val="009D5702"/>
    <w:rsid w:val="009D62CD"/>
    <w:rsid w:val="009E0DA7"/>
    <w:rsid w:val="009E1EB0"/>
    <w:rsid w:val="009E5CF9"/>
    <w:rsid w:val="009E763E"/>
    <w:rsid w:val="009F0432"/>
    <w:rsid w:val="009F2191"/>
    <w:rsid w:val="009F263E"/>
    <w:rsid w:val="009F2AAB"/>
    <w:rsid w:val="009F33DC"/>
    <w:rsid w:val="009F36AA"/>
    <w:rsid w:val="009F455C"/>
    <w:rsid w:val="009F5D7E"/>
    <w:rsid w:val="009F73F0"/>
    <w:rsid w:val="00A004DD"/>
    <w:rsid w:val="00A01C8B"/>
    <w:rsid w:val="00A05F35"/>
    <w:rsid w:val="00A06ECC"/>
    <w:rsid w:val="00A07DF2"/>
    <w:rsid w:val="00A101C1"/>
    <w:rsid w:val="00A1150D"/>
    <w:rsid w:val="00A116B3"/>
    <w:rsid w:val="00A11ECB"/>
    <w:rsid w:val="00A14C04"/>
    <w:rsid w:val="00A1693E"/>
    <w:rsid w:val="00A17C2B"/>
    <w:rsid w:val="00A2183A"/>
    <w:rsid w:val="00A219FB"/>
    <w:rsid w:val="00A25378"/>
    <w:rsid w:val="00A25897"/>
    <w:rsid w:val="00A25BF6"/>
    <w:rsid w:val="00A26CF3"/>
    <w:rsid w:val="00A33620"/>
    <w:rsid w:val="00A33C32"/>
    <w:rsid w:val="00A3403E"/>
    <w:rsid w:val="00A34282"/>
    <w:rsid w:val="00A36C40"/>
    <w:rsid w:val="00A3769A"/>
    <w:rsid w:val="00A4474E"/>
    <w:rsid w:val="00A46227"/>
    <w:rsid w:val="00A46AD0"/>
    <w:rsid w:val="00A530FC"/>
    <w:rsid w:val="00A531EF"/>
    <w:rsid w:val="00A53FEC"/>
    <w:rsid w:val="00A549E0"/>
    <w:rsid w:val="00A550D2"/>
    <w:rsid w:val="00A55BC7"/>
    <w:rsid w:val="00A55D5D"/>
    <w:rsid w:val="00A63E17"/>
    <w:rsid w:val="00A65118"/>
    <w:rsid w:val="00A67915"/>
    <w:rsid w:val="00A7024A"/>
    <w:rsid w:val="00A715B5"/>
    <w:rsid w:val="00A72485"/>
    <w:rsid w:val="00A759A6"/>
    <w:rsid w:val="00A80F35"/>
    <w:rsid w:val="00A825E1"/>
    <w:rsid w:val="00A86FDD"/>
    <w:rsid w:val="00A9399D"/>
    <w:rsid w:val="00A93EDC"/>
    <w:rsid w:val="00A93FDA"/>
    <w:rsid w:val="00A94A55"/>
    <w:rsid w:val="00A94E5C"/>
    <w:rsid w:val="00A9632C"/>
    <w:rsid w:val="00AA0255"/>
    <w:rsid w:val="00AA06A9"/>
    <w:rsid w:val="00AA0CFD"/>
    <w:rsid w:val="00AA1070"/>
    <w:rsid w:val="00AA4E65"/>
    <w:rsid w:val="00AB143F"/>
    <w:rsid w:val="00AB55EC"/>
    <w:rsid w:val="00AB6B2F"/>
    <w:rsid w:val="00AB7181"/>
    <w:rsid w:val="00AC0ADF"/>
    <w:rsid w:val="00AC1F87"/>
    <w:rsid w:val="00AC29C6"/>
    <w:rsid w:val="00AC39E2"/>
    <w:rsid w:val="00AC4F54"/>
    <w:rsid w:val="00AC701C"/>
    <w:rsid w:val="00AC730D"/>
    <w:rsid w:val="00AD28F2"/>
    <w:rsid w:val="00AD2B3C"/>
    <w:rsid w:val="00AD41CA"/>
    <w:rsid w:val="00AD558B"/>
    <w:rsid w:val="00AE1213"/>
    <w:rsid w:val="00AE285F"/>
    <w:rsid w:val="00AE61FE"/>
    <w:rsid w:val="00AF3C68"/>
    <w:rsid w:val="00AF53C0"/>
    <w:rsid w:val="00AF615E"/>
    <w:rsid w:val="00B01C56"/>
    <w:rsid w:val="00B02122"/>
    <w:rsid w:val="00B03CA3"/>
    <w:rsid w:val="00B0459D"/>
    <w:rsid w:val="00B069A8"/>
    <w:rsid w:val="00B0729F"/>
    <w:rsid w:val="00B12E6E"/>
    <w:rsid w:val="00B1399B"/>
    <w:rsid w:val="00B14AD0"/>
    <w:rsid w:val="00B16237"/>
    <w:rsid w:val="00B172C7"/>
    <w:rsid w:val="00B20291"/>
    <w:rsid w:val="00B208F6"/>
    <w:rsid w:val="00B2265C"/>
    <w:rsid w:val="00B22A7E"/>
    <w:rsid w:val="00B22FA1"/>
    <w:rsid w:val="00B234F8"/>
    <w:rsid w:val="00B24983"/>
    <w:rsid w:val="00B27530"/>
    <w:rsid w:val="00B335D7"/>
    <w:rsid w:val="00B37DB1"/>
    <w:rsid w:val="00B41A7A"/>
    <w:rsid w:val="00B44CCC"/>
    <w:rsid w:val="00B47A6E"/>
    <w:rsid w:val="00B53FAC"/>
    <w:rsid w:val="00B55429"/>
    <w:rsid w:val="00B55F8A"/>
    <w:rsid w:val="00B610F3"/>
    <w:rsid w:val="00B615FA"/>
    <w:rsid w:val="00B646F7"/>
    <w:rsid w:val="00B65154"/>
    <w:rsid w:val="00B66145"/>
    <w:rsid w:val="00B66365"/>
    <w:rsid w:val="00B73D20"/>
    <w:rsid w:val="00B74FFF"/>
    <w:rsid w:val="00B75EC0"/>
    <w:rsid w:val="00B77E00"/>
    <w:rsid w:val="00B82AF4"/>
    <w:rsid w:val="00B859DB"/>
    <w:rsid w:val="00B90793"/>
    <w:rsid w:val="00B918F8"/>
    <w:rsid w:val="00B934AA"/>
    <w:rsid w:val="00B9505C"/>
    <w:rsid w:val="00B9598C"/>
    <w:rsid w:val="00B95BED"/>
    <w:rsid w:val="00BA25F6"/>
    <w:rsid w:val="00BA39EF"/>
    <w:rsid w:val="00BA7C3D"/>
    <w:rsid w:val="00BB0517"/>
    <w:rsid w:val="00BB1245"/>
    <w:rsid w:val="00BB188F"/>
    <w:rsid w:val="00BB199B"/>
    <w:rsid w:val="00BB27DD"/>
    <w:rsid w:val="00BB2DA9"/>
    <w:rsid w:val="00BB3437"/>
    <w:rsid w:val="00BB35CA"/>
    <w:rsid w:val="00BC0E77"/>
    <w:rsid w:val="00BC1F16"/>
    <w:rsid w:val="00BC2CEF"/>
    <w:rsid w:val="00BC2EF3"/>
    <w:rsid w:val="00BC4048"/>
    <w:rsid w:val="00BC408D"/>
    <w:rsid w:val="00BC6666"/>
    <w:rsid w:val="00BC7DB8"/>
    <w:rsid w:val="00BD3392"/>
    <w:rsid w:val="00BD5186"/>
    <w:rsid w:val="00BE0D2C"/>
    <w:rsid w:val="00BE18E7"/>
    <w:rsid w:val="00BF0EB9"/>
    <w:rsid w:val="00BF3962"/>
    <w:rsid w:val="00BF396B"/>
    <w:rsid w:val="00BF448E"/>
    <w:rsid w:val="00BF723F"/>
    <w:rsid w:val="00C012C6"/>
    <w:rsid w:val="00C032EF"/>
    <w:rsid w:val="00C066A5"/>
    <w:rsid w:val="00C06897"/>
    <w:rsid w:val="00C06BC2"/>
    <w:rsid w:val="00C06D2B"/>
    <w:rsid w:val="00C07030"/>
    <w:rsid w:val="00C15287"/>
    <w:rsid w:val="00C1581A"/>
    <w:rsid w:val="00C159D3"/>
    <w:rsid w:val="00C24C37"/>
    <w:rsid w:val="00C24C6F"/>
    <w:rsid w:val="00C273F3"/>
    <w:rsid w:val="00C27928"/>
    <w:rsid w:val="00C30339"/>
    <w:rsid w:val="00C30B1C"/>
    <w:rsid w:val="00C32718"/>
    <w:rsid w:val="00C330A1"/>
    <w:rsid w:val="00C365F4"/>
    <w:rsid w:val="00C366E5"/>
    <w:rsid w:val="00C36C74"/>
    <w:rsid w:val="00C410E8"/>
    <w:rsid w:val="00C41C7A"/>
    <w:rsid w:val="00C47A0B"/>
    <w:rsid w:val="00C47A95"/>
    <w:rsid w:val="00C5073E"/>
    <w:rsid w:val="00C513A0"/>
    <w:rsid w:val="00C51696"/>
    <w:rsid w:val="00C5325C"/>
    <w:rsid w:val="00C544C7"/>
    <w:rsid w:val="00C553FA"/>
    <w:rsid w:val="00C55E58"/>
    <w:rsid w:val="00C577A8"/>
    <w:rsid w:val="00C61651"/>
    <w:rsid w:val="00C61B1E"/>
    <w:rsid w:val="00C62741"/>
    <w:rsid w:val="00C627CB"/>
    <w:rsid w:val="00C62EFE"/>
    <w:rsid w:val="00C63399"/>
    <w:rsid w:val="00C66630"/>
    <w:rsid w:val="00C66BAC"/>
    <w:rsid w:val="00C67A51"/>
    <w:rsid w:val="00C67FB3"/>
    <w:rsid w:val="00C702AE"/>
    <w:rsid w:val="00C70799"/>
    <w:rsid w:val="00C74897"/>
    <w:rsid w:val="00C773DD"/>
    <w:rsid w:val="00C8054B"/>
    <w:rsid w:val="00C82EA0"/>
    <w:rsid w:val="00C82F91"/>
    <w:rsid w:val="00C84C75"/>
    <w:rsid w:val="00C902EF"/>
    <w:rsid w:val="00C95CD7"/>
    <w:rsid w:val="00C97373"/>
    <w:rsid w:val="00CA0AC7"/>
    <w:rsid w:val="00CA177B"/>
    <w:rsid w:val="00CA2CD4"/>
    <w:rsid w:val="00CA4DAC"/>
    <w:rsid w:val="00CA55AD"/>
    <w:rsid w:val="00CA5965"/>
    <w:rsid w:val="00CA5B11"/>
    <w:rsid w:val="00CB0CA3"/>
    <w:rsid w:val="00CB217E"/>
    <w:rsid w:val="00CB3672"/>
    <w:rsid w:val="00CC1ED7"/>
    <w:rsid w:val="00CC4E46"/>
    <w:rsid w:val="00CC654B"/>
    <w:rsid w:val="00CC7AD2"/>
    <w:rsid w:val="00CD28DE"/>
    <w:rsid w:val="00CD576A"/>
    <w:rsid w:val="00CD612A"/>
    <w:rsid w:val="00CE2E9F"/>
    <w:rsid w:val="00CE5D0A"/>
    <w:rsid w:val="00CE64B7"/>
    <w:rsid w:val="00CE721E"/>
    <w:rsid w:val="00CF1F5D"/>
    <w:rsid w:val="00CF2834"/>
    <w:rsid w:val="00CF5AC3"/>
    <w:rsid w:val="00CF6BEB"/>
    <w:rsid w:val="00CF6FF5"/>
    <w:rsid w:val="00CF7001"/>
    <w:rsid w:val="00D02AAA"/>
    <w:rsid w:val="00D02AC6"/>
    <w:rsid w:val="00D02E78"/>
    <w:rsid w:val="00D0386A"/>
    <w:rsid w:val="00D06C48"/>
    <w:rsid w:val="00D1024A"/>
    <w:rsid w:val="00D15C25"/>
    <w:rsid w:val="00D15F20"/>
    <w:rsid w:val="00D227B9"/>
    <w:rsid w:val="00D27F52"/>
    <w:rsid w:val="00D326EF"/>
    <w:rsid w:val="00D33F1F"/>
    <w:rsid w:val="00D34355"/>
    <w:rsid w:val="00D36B24"/>
    <w:rsid w:val="00D40035"/>
    <w:rsid w:val="00D43858"/>
    <w:rsid w:val="00D438BD"/>
    <w:rsid w:val="00D478C6"/>
    <w:rsid w:val="00D504E6"/>
    <w:rsid w:val="00D50AFA"/>
    <w:rsid w:val="00D563E7"/>
    <w:rsid w:val="00D57274"/>
    <w:rsid w:val="00D60A4B"/>
    <w:rsid w:val="00D61674"/>
    <w:rsid w:val="00D6361F"/>
    <w:rsid w:val="00D636AD"/>
    <w:rsid w:val="00D64059"/>
    <w:rsid w:val="00D658EF"/>
    <w:rsid w:val="00D707F2"/>
    <w:rsid w:val="00D7083B"/>
    <w:rsid w:val="00D70BAE"/>
    <w:rsid w:val="00D76039"/>
    <w:rsid w:val="00D90E56"/>
    <w:rsid w:val="00D96A74"/>
    <w:rsid w:val="00D96AE3"/>
    <w:rsid w:val="00DA441A"/>
    <w:rsid w:val="00DB09E1"/>
    <w:rsid w:val="00DB0FCC"/>
    <w:rsid w:val="00DB6F18"/>
    <w:rsid w:val="00DC1DBA"/>
    <w:rsid w:val="00DC2660"/>
    <w:rsid w:val="00DC33D5"/>
    <w:rsid w:val="00DC372A"/>
    <w:rsid w:val="00DC64B5"/>
    <w:rsid w:val="00DC7EAB"/>
    <w:rsid w:val="00DD0740"/>
    <w:rsid w:val="00DD0EB1"/>
    <w:rsid w:val="00DD1334"/>
    <w:rsid w:val="00DD6470"/>
    <w:rsid w:val="00DE04EB"/>
    <w:rsid w:val="00DE179D"/>
    <w:rsid w:val="00DE18E3"/>
    <w:rsid w:val="00DE33F3"/>
    <w:rsid w:val="00DE3527"/>
    <w:rsid w:val="00DE35D9"/>
    <w:rsid w:val="00DE385A"/>
    <w:rsid w:val="00DE4705"/>
    <w:rsid w:val="00DE5687"/>
    <w:rsid w:val="00DE5772"/>
    <w:rsid w:val="00DE5D9C"/>
    <w:rsid w:val="00DE6E51"/>
    <w:rsid w:val="00DE6F6F"/>
    <w:rsid w:val="00DE7375"/>
    <w:rsid w:val="00DF0A21"/>
    <w:rsid w:val="00DF10EA"/>
    <w:rsid w:val="00E022F5"/>
    <w:rsid w:val="00E027D6"/>
    <w:rsid w:val="00E0315D"/>
    <w:rsid w:val="00E03496"/>
    <w:rsid w:val="00E0430B"/>
    <w:rsid w:val="00E10C6A"/>
    <w:rsid w:val="00E120E0"/>
    <w:rsid w:val="00E13831"/>
    <w:rsid w:val="00E15783"/>
    <w:rsid w:val="00E16384"/>
    <w:rsid w:val="00E17E65"/>
    <w:rsid w:val="00E23E12"/>
    <w:rsid w:val="00E24B3D"/>
    <w:rsid w:val="00E25426"/>
    <w:rsid w:val="00E279B3"/>
    <w:rsid w:val="00E41A7C"/>
    <w:rsid w:val="00E41EFE"/>
    <w:rsid w:val="00E422A8"/>
    <w:rsid w:val="00E42C42"/>
    <w:rsid w:val="00E438BA"/>
    <w:rsid w:val="00E44C61"/>
    <w:rsid w:val="00E45970"/>
    <w:rsid w:val="00E46A78"/>
    <w:rsid w:val="00E5070A"/>
    <w:rsid w:val="00E57734"/>
    <w:rsid w:val="00E635D5"/>
    <w:rsid w:val="00E64EC9"/>
    <w:rsid w:val="00E65521"/>
    <w:rsid w:val="00E72195"/>
    <w:rsid w:val="00E73A4C"/>
    <w:rsid w:val="00E77BC8"/>
    <w:rsid w:val="00E809F7"/>
    <w:rsid w:val="00E80F71"/>
    <w:rsid w:val="00E82757"/>
    <w:rsid w:val="00E8402D"/>
    <w:rsid w:val="00E85935"/>
    <w:rsid w:val="00E87426"/>
    <w:rsid w:val="00E87937"/>
    <w:rsid w:val="00E90EB8"/>
    <w:rsid w:val="00E917C0"/>
    <w:rsid w:val="00E939BE"/>
    <w:rsid w:val="00E9481C"/>
    <w:rsid w:val="00E9608F"/>
    <w:rsid w:val="00E962B2"/>
    <w:rsid w:val="00E96FB6"/>
    <w:rsid w:val="00EA0087"/>
    <w:rsid w:val="00EA0E0F"/>
    <w:rsid w:val="00EA1249"/>
    <w:rsid w:val="00EA367E"/>
    <w:rsid w:val="00EA4467"/>
    <w:rsid w:val="00EA5D42"/>
    <w:rsid w:val="00EA5EEA"/>
    <w:rsid w:val="00EB0D37"/>
    <w:rsid w:val="00EB55E2"/>
    <w:rsid w:val="00EB7AD6"/>
    <w:rsid w:val="00EB7FB0"/>
    <w:rsid w:val="00EC0F39"/>
    <w:rsid w:val="00EC11C7"/>
    <w:rsid w:val="00EC3936"/>
    <w:rsid w:val="00EC39F7"/>
    <w:rsid w:val="00EC4FBF"/>
    <w:rsid w:val="00EC556C"/>
    <w:rsid w:val="00EC5F24"/>
    <w:rsid w:val="00EC7DF9"/>
    <w:rsid w:val="00ED048A"/>
    <w:rsid w:val="00ED1D2C"/>
    <w:rsid w:val="00ED3F15"/>
    <w:rsid w:val="00ED49C0"/>
    <w:rsid w:val="00ED5050"/>
    <w:rsid w:val="00ED5CAB"/>
    <w:rsid w:val="00ED7779"/>
    <w:rsid w:val="00EE0B51"/>
    <w:rsid w:val="00EE12EC"/>
    <w:rsid w:val="00EE4935"/>
    <w:rsid w:val="00EE52C8"/>
    <w:rsid w:val="00EE6537"/>
    <w:rsid w:val="00EE713D"/>
    <w:rsid w:val="00EF008D"/>
    <w:rsid w:val="00EF0942"/>
    <w:rsid w:val="00EF0A5E"/>
    <w:rsid w:val="00EF2572"/>
    <w:rsid w:val="00EF2A6D"/>
    <w:rsid w:val="00EF2EC0"/>
    <w:rsid w:val="00EF36B2"/>
    <w:rsid w:val="00EF3778"/>
    <w:rsid w:val="00EF440B"/>
    <w:rsid w:val="00EF7A9A"/>
    <w:rsid w:val="00F050AF"/>
    <w:rsid w:val="00F13424"/>
    <w:rsid w:val="00F13431"/>
    <w:rsid w:val="00F13C6A"/>
    <w:rsid w:val="00F14460"/>
    <w:rsid w:val="00F14842"/>
    <w:rsid w:val="00F15939"/>
    <w:rsid w:val="00F1641F"/>
    <w:rsid w:val="00F166E4"/>
    <w:rsid w:val="00F17280"/>
    <w:rsid w:val="00F23679"/>
    <w:rsid w:val="00F24171"/>
    <w:rsid w:val="00F31465"/>
    <w:rsid w:val="00F31DCA"/>
    <w:rsid w:val="00F33020"/>
    <w:rsid w:val="00F3372A"/>
    <w:rsid w:val="00F33E40"/>
    <w:rsid w:val="00F3604C"/>
    <w:rsid w:val="00F3636A"/>
    <w:rsid w:val="00F4535C"/>
    <w:rsid w:val="00F506C7"/>
    <w:rsid w:val="00F54A40"/>
    <w:rsid w:val="00F55018"/>
    <w:rsid w:val="00F6409B"/>
    <w:rsid w:val="00F703B9"/>
    <w:rsid w:val="00F70999"/>
    <w:rsid w:val="00F71121"/>
    <w:rsid w:val="00F72110"/>
    <w:rsid w:val="00F75D6B"/>
    <w:rsid w:val="00F76FB4"/>
    <w:rsid w:val="00F77FC0"/>
    <w:rsid w:val="00F8018A"/>
    <w:rsid w:val="00F831EF"/>
    <w:rsid w:val="00F83400"/>
    <w:rsid w:val="00F83F4E"/>
    <w:rsid w:val="00F855D4"/>
    <w:rsid w:val="00F859FC"/>
    <w:rsid w:val="00F86A4F"/>
    <w:rsid w:val="00F9368B"/>
    <w:rsid w:val="00FA232B"/>
    <w:rsid w:val="00FA4204"/>
    <w:rsid w:val="00FA4BCF"/>
    <w:rsid w:val="00FA5063"/>
    <w:rsid w:val="00FA79EA"/>
    <w:rsid w:val="00FA7F82"/>
    <w:rsid w:val="00FA7F8E"/>
    <w:rsid w:val="00FB0924"/>
    <w:rsid w:val="00FB606E"/>
    <w:rsid w:val="00FC13EF"/>
    <w:rsid w:val="00FC26FC"/>
    <w:rsid w:val="00FC28E7"/>
    <w:rsid w:val="00FC4101"/>
    <w:rsid w:val="00FC5BD7"/>
    <w:rsid w:val="00FC6F52"/>
    <w:rsid w:val="00FC7C83"/>
    <w:rsid w:val="00FD0108"/>
    <w:rsid w:val="00FD0CB3"/>
    <w:rsid w:val="00FD206C"/>
    <w:rsid w:val="00FD248C"/>
    <w:rsid w:val="00FD3720"/>
    <w:rsid w:val="00FD74A1"/>
    <w:rsid w:val="00FD75CB"/>
    <w:rsid w:val="00FD7BFB"/>
    <w:rsid w:val="00FE08B7"/>
    <w:rsid w:val="00FE19F0"/>
    <w:rsid w:val="00FE1C43"/>
    <w:rsid w:val="00FE281B"/>
    <w:rsid w:val="00FE2C13"/>
    <w:rsid w:val="00FE5121"/>
    <w:rsid w:val="00FE5137"/>
    <w:rsid w:val="00FF01DE"/>
    <w:rsid w:val="00FF1181"/>
    <w:rsid w:val="00FF2012"/>
    <w:rsid w:val="00FF25A6"/>
    <w:rsid w:val="00FF2D7E"/>
    <w:rsid w:val="00FF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D2A1BA"/>
  <w15:chartTrackingRefBased/>
  <w15:docId w15:val="{C1F3D727-04AC-42F8-BF94-F75FE3A18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9E0DA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9E0DA7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96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95BED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unhideWhenUsed/>
    <w:rsid w:val="00B95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5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95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5B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95BED"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B95B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28F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7B28F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28F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7B28F3"/>
    <w:rPr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7099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F70999"/>
    <w:rPr>
      <w:lang w:eastAsia="en-US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F70999"/>
    <w:rPr>
      <w:vertAlign w:val="superscript"/>
    </w:rPr>
  </w:style>
  <w:style w:type="paragraph" w:styleId="Revision">
    <w:name w:val="Revision"/>
    <w:hidden/>
    <w:uiPriority w:val="99"/>
    <w:semiHidden/>
    <w:rsid w:val="000A6F1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8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70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1E6E6-C45E-4445-A003-477485FD4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3377</Words>
  <Characters>19253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22585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 Езекиев</dc:creator>
  <cp:keywords/>
  <cp:lastModifiedBy>Diana Trifonova</cp:lastModifiedBy>
  <cp:revision>8</cp:revision>
  <cp:lastPrinted>2016-02-03T08:50:00Z</cp:lastPrinted>
  <dcterms:created xsi:type="dcterms:W3CDTF">2026-06-08T15:39:00Z</dcterms:created>
  <dcterms:modified xsi:type="dcterms:W3CDTF">2026-06-16T13:07:00Z</dcterms:modified>
</cp:coreProperties>
</file>